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6" w:type="dxa"/>
        <w:tblInd w:w="-601" w:type="dxa"/>
        <w:tblLook w:val="0000"/>
      </w:tblPr>
      <w:tblGrid>
        <w:gridCol w:w="5529"/>
        <w:gridCol w:w="5107"/>
      </w:tblGrid>
      <w:tr w:rsidR="00860F90" w:rsidRPr="00CD1332" w:rsidTr="00481991">
        <w:trPr>
          <w:trHeight w:val="1378"/>
        </w:trPr>
        <w:tc>
          <w:tcPr>
            <w:tcW w:w="5529" w:type="dxa"/>
          </w:tcPr>
          <w:p w:rsidR="00860F90" w:rsidRPr="00CD1332" w:rsidRDefault="00860F90" w:rsidP="00481991">
            <w:pPr>
              <w:spacing w:line="276" w:lineRule="auto"/>
              <w:jc w:val="center"/>
              <w:rPr>
                <w:rFonts w:ascii="Times New Roman" w:hAnsi="Times New Roman"/>
                <w:szCs w:val="28"/>
                <w:lang w:val="vi-VN"/>
              </w:rPr>
            </w:pPr>
            <w:r w:rsidRPr="00CD1332">
              <w:rPr>
                <w:rFonts w:ascii="Times New Roman" w:hAnsi="Times New Roman"/>
                <w:szCs w:val="28"/>
                <w:lang w:val="vi-VN"/>
              </w:rPr>
              <w:t xml:space="preserve">ĐẢNG ỦY KHỐI CÁC TRƯỜNG </w:t>
            </w:r>
          </w:p>
          <w:p w:rsidR="00860F90" w:rsidRPr="00CD1332" w:rsidRDefault="00860F90" w:rsidP="00481991">
            <w:pPr>
              <w:spacing w:line="276" w:lineRule="auto"/>
              <w:jc w:val="center"/>
              <w:rPr>
                <w:rFonts w:ascii="Times New Roman" w:hAnsi="Times New Roman"/>
                <w:szCs w:val="28"/>
                <w:lang w:val="vi-VN"/>
              </w:rPr>
            </w:pPr>
            <w:r w:rsidRPr="00CD1332">
              <w:rPr>
                <w:rFonts w:ascii="Times New Roman" w:hAnsi="Times New Roman"/>
                <w:szCs w:val="28"/>
                <w:lang w:val="vi-VN"/>
              </w:rPr>
              <w:t>ĐẠI HỌC, CAO ĐẲNG HÀ NỘI</w:t>
            </w:r>
          </w:p>
          <w:p w:rsidR="00860F90" w:rsidRPr="00CD1332" w:rsidRDefault="00860F90" w:rsidP="00481991">
            <w:pPr>
              <w:spacing w:line="276" w:lineRule="auto"/>
              <w:jc w:val="center"/>
              <w:rPr>
                <w:rFonts w:ascii="Times New Roman" w:hAnsi="Times New Roman"/>
                <w:b/>
                <w:iCs/>
                <w:szCs w:val="28"/>
                <w:lang w:val="vi-VN"/>
              </w:rPr>
            </w:pPr>
            <w:r w:rsidRPr="00CD1332">
              <w:rPr>
                <w:rFonts w:ascii="Times New Roman" w:hAnsi="Times New Roman"/>
                <w:b/>
                <w:iCs/>
                <w:szCs w:val="28"/>
                <w:lang w:val="vi-VN"/>
              </w:rPr>
              <w:t>ĐẢNG ỦY TRƯỜNG CĐXD SỐ 1</w:t>
            </w:r>
          </w:p>
          <w:p w:rsidR="00860F90" w:rsidRPr="00CD1332" w:rsidRDefault="00860F90" w:rsidP="00481991">
            <w:pPr>
              <w:spacing w:line="276" w:lineRule="auto"/>
              <w:jc w:val="center"/>
              <w:rPr>
                <w:rFonts w:ascii="Times New Roman" w:hAnsi="Times New Roman"/>
                <w:b/>
                <w:iCs/>
                <w:szCs w:val="28"/>
              </w:rPr>
            </w:pPr>
            <w:r w:rsidRPr="00CD1332">
              <w:rPr>
                <w:rFonts w:ascii="Times New Roman" w:hAnsi="Times New Roman"/>
                <w:b/>
                <w:iCs/>
                <w:szCs w:val="28"/>
              </w:rPr>
              <w:t>*</w:t>
            </w:r>
          </w:p>
          <w:p w:rsidR="00860F90" w:rsidRPr="00CD1332" w:rsidRDefault="00860F90" w:rsidP="00F10BF2">
            <w:pPr>
              <w:spacing w:line="276" w:lineRule="auto"/>
              <w:jc w:val="center"/>
              <w:rPr>
                <w:rFonts w:ascii="Times New Roman" w:hAnsi="Times New Roman"/>
                <w:iCs/>
                <w:szCs w:val="28"/>
              </w:rPr>
            </w:pPr>
            <w:r w:rsidRPr="00CD1332">
              <w:rPr>
                <w:rFonts w:ascii="Times New Roman" w:hAnsi="Times New Roman"/>
                <w:iCs/>
                <w:szCs w:val="28"/>
              </w:rPr>
              <w:t>Số:      -</w:t>
            </w:r>
            <w:r w:rsidR="00F10BF2" w:rsidRPr="00CD1332">
              <w:rPr>
                <w:rFonts w:ascii="Times New Roman" w:hAnsi="Times New Roman"/>
                <w:iCs/>
                <w:szCs w:val="28"/>
              </w:rPr>
              <w:t>KH</w:t>
            </w:r>
            <w:r w:rsidRPr="00CD1332">
              <w:rPr>
                <w:rFonts w:ascii="Times New Roman" w:hAnsi="Times New Roman"/>
                <w:iCs/>
                <w:szCs w:val="28"/>
              </w:rPr>
              <w:t>/ĐU</w:t>
            </w:r>
          </w:p>
        </w:tc>
        <w:tc>
          <w:tcPr>
            <w:tcW w:w="5107" w:type="dxa"/>
          </w:tcPr>
          <w:p w:rsidR="00860F90" w:rsidRPr="00CD1332" w:rsidRDefault="00860F90" w:rsidP="00481991">
            <w:pPr>
              <w:spacing w:line="276" w:lineRule="auto"/>
              <w:jc w:val="center"/>
              <w:rPr>
                <w:rFonts w:ascii="Times New Roman" w:hAnsi="Times New Roman"/>
                <w:b/>
                <w:bCs/>
                <w:szCs w:val="28"/>
              </w:rPr>
            </w:pPr>
            <w:r w:rsidRPr="00CD1332">
              <w:rPr>
                <w:rFonts w:ascii="Times New Roman" w:hAnsi="Times New Roman"/>
                <w:b/>
                <w:bCs/>
                <w:szCs w:val="28"/>
              </w:rPr>
              <w:t>ĐẢNG CỘNG SẢN VIỆT NAM</w:t>
            </w:r>
          </w:p>
          <w:p w:rsidR="00860F90" w:rsidRPr="00CD1332" w:rsidRDefault="001762F8" w:rsidP="00481991">
            <w:pPr>
              <w:pStyle w:val="Heading1"/>
              <w:spacing w:line="276" w:lineRule="auto"/>
              <w:rPr>
                <w:rFonts w:ascii="Times New Roman" w:hAnsi="Times New Roman"/>
                <w:szCs w:val="28"/>
              </w:rPr>
            </w:pPr>
            <w:r w:rsidRPr="001762F8">
              <w:rPr>
                <w:rFonts w:ascii="Times New Roman" w:hAnsi="Times New Roman"/>
                <w:noProof/>
                <w:szCs w:val="28"/>
                <w:lang w:val="vi-VN" w:eastAsia="vi-VN"/>
              </w:rPr>
              <w:pict>
                <v:line id="Straight Connector 2" o:spid="_x0000_s1026" style="position:absolute;left:0;text-align:left;z-index:251660288;visibility:visible;mso-wrap-distance-top:-3e-5mm;mso-wrap-distance-bottom:-3e-5mm" from="41.85pt,5.95pt" to="19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"/>
              </w:pict>
            </w:r>
          </w:p>
          <w:p w:rsidR="00860F90" w:rsidRPr="00CD1332" w:rsidRDefault="00860F90" w:rsidP="00481991">
            <w:pPr>
              <w:spacing w:line="276" w:lineRule="auto"/>
              <w:rPr>
                <w:rFonts w:ascii="Times New Roman" w:hAnsi="Times New Roman"/>
                <w:szCs w:val="28"/>
              </w:rPr>
            </w:pPr>
          </w:p>
          <w:p w:rsidR="00860F90" w:rsidRPr="00CD1332" w:rsidRDefault="00860F90" w:rsidP="00481991">
            <w:pPr>
              <w:pStyle w:val="Heading1"/>
              <w:spacing w:before="120" w:line="276" w:lineRule="auto"/>
              <w:rPr>
                <w:rFonts w:ascii="Times New Roman" w:hAnsi="Times New Roman"/>
                <w:b w:val="0"/>
                <w:i/>
                <w:szCs w:val="28"/>
              </w:rPr>
            </w:pPr>
            <w:r w:rsidRPr="00CD1332">
              <w:rPr>
                <w:rFonts w:ascii="Times New Roman" w:hAnsi="Times New Roman"/>
                <w:b w:val="0"/>
                <w:i/>
                <w:szCs w:val="28"/>
              </w:rPr>
              <w:t xml:space="preserve">Hà Nội, ngày </w:t>
            </w:r>
            <w:r w:rsidR="00431399">
              <w:rPr>
                <w:rFonts w:ascii="Times New Roman" w:hAnsi="Times New Roman"/>
                <w:b w:val="0"/>
                <w:i/>
                <w:szCs w:val="28"/>
              </w:rPr>
              <w:t>01</w:t>
            </w:r>
            <w:r w:rsidRPr="00CD1332">
              <w:rPr>
                <w:rFonts w:ascii="Times New Roman" w:hAnsi="Times New Roman"/>
                <w:b w:val="0"/>
                <w:i/>
                <w:szCs w:val="28"/>
              </w:rPr>
              <w:t xml:space="preserve"> tháng 1</w:t>
            </w:r>
            <w:r w:rsidR="00431399">
              <w:rPr>
                <w:rFonts w:ascii="Times New Roman" w:hAnsi="Times New Roman"/>
                <w:b w:val="0"/>
                <w:i/>
                <w:szCs w:val="28"/>
              </w:rPr>
              <w:t>2</w:t>
            </w:r>
            <w:r w:rsidRPr="00CD1332">
              <w:rPr>
                <w:rFonts w:ascii="Times New Roman" w:hAnsi="Times New Roman"/>
                <w:b w:val="0"/>
                <w:i/>
                <w:szCs w:val="28"/>
              </w:rPr>
              <w:t xml:space="preserve">  năm 2016</w:t>
            </w:r>
          </w:p>
          <w:p w:rsidR="00860F90" w:rsidRPr="00CD1332" w:rsidRDefault="00860F90" w:rsidP="00481991">
            <w:pPr>
              <w:pStyle w:val="Heading1"/>
              <w:spacing w:line="276" w:lineRule="auto"/>
              <w:rPr>
                <w:rFonts w:ascii="Times New Roman" w:hAnsi="Times New Roman"/>
                <w:szCs w:val="28"/>
              </w:rPr>
            </w:pPr>
          </w:p>
        </w:tc>
      </w:tr>
    </w:tbl>
    <w:p w:rsidR="00860F90" w:rsidRPr="00CD1332" w:rsidRDefault="00860F90" w:rsidP="00860F90">
      <w:pPr>
        <w:shd w:val="clear" w:color="auto" w:fill="FFFFFF"/>
        <w:jc w:val="center"/>
        <w:rPr>
          <w:rFonts w:ascii="Times New Roman" w:hAnsi="Times New Roman"/>
          <w:b/>
          <w:bCs/>
          <w:sz w:val="32"/>
          <w:szCs w:val="32"/>
          <w:lang w:val="vi-VN" w:eastAsia="vi-VN"/>
        </w:rPr>
      </w:pPr>
    </w:p>
    <w:p w:rsidR="00860F90" w:rsidRPr="00CD1332" w:rsidRDefault="00F10BF2" w:rsidP="00860F90">
      <w:pPr>
        <w:shd w:val="clear" w:color="auto" w:fill="FFFFFF"/>
        <w:spacing w:line="276" w:lineRule="auto"/>
        <w:jc w:val="center"/>
        <w:rPr>
          <w:rFonts w:ascii="Times New Roman" w:hAnsi="Times New Roman"/>
          <w:sz w:val="32"/>
          <w:szCs w:val="32"/>
          <w:lang w:val="vi-VN" w:eastAsia="vi-VN"/>
        </w:rPr>
      </w:pPr>
      <w:r w:rsidRPr="00CD1332">
        <w:rPr>
          <w:rFonts w:ascii="Times New Roman" w:hAnsi="Times New Roman"/>
          <w:b/>
          <w:bCs/>
          <w:sz w:val="32"/>
          <w:szCs w:val="32"/>
          <w:lang w:val="vi-VN" w:eastAsia="vi-VN"/>
        </w:rPr>
        <w:t>KẾ HOẠCH</w:t>
      </w:r>
    </w:p>
    <w:p w:rsidR="00860F90" w:rsidRPr="00CD1332" w:rsidRDefault="00860F90" w:rsidP="00860F90">
      <w:pPr>
        <w:jc w:val="center"/>
        <w:rPr>
          <w:rFonts w:ascii="Times New Roman" w:hAnsi="Times New Roman"/>
          <w:b/>
          <w:sz w:val="26"/>
          <w:szCs w:val="26"/>
          <w:lang w:val="vi-VN"/>
        </w:rPr>
      </w:pPr>
      <w:r w:rsidRPr="00CD1332">
        <w:rPr>
          <w:rFonts w:ascii="Times New Roman" w:hAnsi="Times New Roman"/>
          <w:b/>
          <w:sz w:val="26"/>
          <w:szCs w:val="26"/>
          <w:lang w:val="vi-VN"/>
        </w:rPr>
        <w:t xml:space="preserve">Thực hiện Chỉ thị số 05-CT/TW của Bộ Chính trị </w:t>
      </w:r>
    </w:p>
    <w:p w:rsidR="00860F90" w:rsidRPr="00CD1332" w:rsidRDefault="00860F90" w:rsidP="00860F90">
      <w:pPr>
        <w:jc w:val="center"/>
        <w:rPr>
          <w:rFonts w:ascii="Times New Roman" w:hAnsi="Times New Roman"/>
          <w:b/>
          <w:sz w:val="26"/>
          <w:szCs w:val="26"/>
          <w:lang w:val="vi-VN"/>
        </w:rPr>
      </w:pPr>
      <w:r w:rsidRPr="00CD1332">
        <w:rPr>
          <w:rFonts w:ascii="Times New Roman" w:hAnsi="Times New Roman"/>
          <w:b/>
          <w:sz w:val="26"/>
          <w:szCs w:val="26"/>
          <w:lang w:val="vi-VN"/>
        </w:rPr>
        <w:t>về đẩy mạnh học tập và làm theo tư tưởng, đạo đức, phong cách Hồ Chí Minh</w:t>
      </w:r>
    </w:p>
    <w:p w:rsidR="00860F90" w:rsidRPr="00CD1332" w:rsidRDefault="001762F8" w:rsidP="00860F90">
      <w:pPr>
        <w:shd w:val="clear" w:color="auto" w:fill="FFFFFF"/>
        <w:spacing w:line="276" w:lineRule="auto"/>
        <w:jc w:val="center"/>
        <w:rPr>
          <w:rFonts w:ascii="Times New Roman" w:hAnsi="Times New Roman"/>
          <w:b/>
          <w:spacing w:val="4"/>
          <w:szCs w:val="28"/>
          <w:lang w:val="vi-VN" w:eastAsia="vi-VN"/>
        </w:rPr>
      </w:pPr>
      <w:r>
        <w:rPr>
          <w:rFonts w:ascii="Times New Roman" w:hAnsi="Times New Roman"/>
          <w:b/>
          <w:noProof/>
          <w:spacing w:val="4"/>
          <w:szCs w:val="28"/>
        </w:rPr>
        <w:pict>
          <v:shapetype id="_x0000_t32" coordsize="21600,21600" o:spt="32" o:oned="t" path="m,l21600,21600e" filled="f">
            <v:path arrowok="t" fillok="f" o:connecttype="none"/>
            <o:lock v:ext="edit" shapetype="t"/>
          </v:shapetype>
          <v:shape id="_x0000_s1028" type="#_x0000_t32" style="position:absolute;left:0;text-align:left;margin-left:123.15pt;margin-top:5pt;width:203.55pt;height:0;z-index:251661312" o:connectortype="straight"/>
        </w:pict>
      </w:r>
    </w:p>
    <w:p w:rsidR="00E22737" w:rsidRPr="00CD1332" w:rsidRDefault="00860F90" w:rsidP="00510CC1">
      <w:pPr>
        <w:spacing w:line="264" w:lineRule="auto"/>
        <w:ind w:firstLine="720"/>
        <w:jc w:val="both"/>
        <w:rPr>
          <w:rFonts w:ascii="Times New Roman" w:hAnsi="Times New Roman"/>
          <w:szCs w:val="28"/>
          <w:lang w:val="vi-VN"/>
        </w:rPr>
      </w:pPr>
      <w:r w:rsidRPr="00CD1332">
        <w:rPr>
          <w:rFonts w:ascii="Times New Roman" w:hAnsi="Times New Roman"/>
          <w:szCs w:val="28"/>
          <w:lang w:val="vi-VN"/>
        </w:rPr>
        <w:t xml:space="preserve">Thực hiện Chỉ thị số 05-CT/TW ngày 15/5/2016 của Bộ Chính trị về đẩy mạnh học tập và làm theo tư tưởng, đạo đức, phong cách Hồ Chí Minh; Kế hoạch số 28-KH/ĐUK ngày 19/9/2016 của Đảng ủy khối các trường đại học, cao đẳng về thực hiện Chỉ thị số 05-CT/TW, Đảng ủy Trường xây dựng kế hoạch triển khai thực hiện </w:t>
      </w:r>
      <w:r w:rsidR="00FB0574" w:rsidRPr="00CD1332">
        <w:rPr>
          <w:rFonts w:ascii="Times New Roman" w:hAnsi="Times New Roman"/>
          <w:szCs w:val="28"/>
          <w:lang w:val="vi-VN"/>
        </w:rPr>
        <w:t>C</w:t>
      </w:r>
      <w:r w:rsidRPr="00CD1332">
        <w:rPr>
          <w:rFonts w:ascii="Times New Roman" w:hAnsi="Times New Roman"/>
          <w:szCs w:val="28"/>
          <w:lang w:val="vi-VN"/>
        </w:rPr>
        <w:t>hỉ thị số 05-CT/TW</w:t>
      </w:r>
      <w:r w:rsidR="00FB0574" w:rsidRPr="00CD1332">
        <w:rPr>
          <w:rFonts w:ascii="Times New Roman" w:hAnsi="Times New Roman"/>
          <w:szCs w:val="28"/>
          <w:lang w:val="vi-VN"/>
        </w:rPr>
        <w:t xml:space="preserve"> từ nay đến năm 2021 như sau:</w:t>
      </w:r>
    </w:p>
    <w:p w:rsidR="00FB0574" w:rsidRPr="00CD1332" w:rsidRDefault="00FB0574" w:rsidP="00510CC1">
      <w:pPr>
        <w:spacing w:before="240" w:line="264" w:lineRule="auto"/>
        <w:ind w:firstLine="720"/>
        <w:jc w:val="both"/>
        <w:rPr>
          <w:rFonts w:ascii="Times New Roman" w:hAnsi="Times New Roman"/>
          <w:b/>
          <w:szCs w:val="28"/>
          <w:lang w:val="vi-VN"/>
        </w:rPr>
      </w:pPr>
      <w:r w:rsidRPr="00CD1332">
        <w:rPr>
          <w:rFonts w:ascii="Times New Roman" w:hAnsi="Times New Roman"/>
          <w:b/>
          <w:szCs w:val="28"/>
          <w:lang w:val="vi-VN"/>
        </w:rPr>
        <w:t>I. MỤC ĐÍCH, YÊU CẦU</w:t>
      </w:r>
    </w:p>
    <w:p w:rsidR="00FB0574" w:rsidRPr="00CD1332" w:rsidRDefault="00FB0574" w:rsidP="00510CC1">
      <w:pPr>
        <w:spacing w:before="120" w:after="120" w:line="264" w:lineRule="auto"/>
        <w:ind w:firstLine="720"/>
        <w:jc w:val="both"/>
        <w:rPr>
          <w:rFonts w:ascii="Times New Roman" w:hAnsi="Times New Roman"/>
          <w:b/>
          <w:szCs w:val="28"/>
          <w:lang w:val="vi-VN"/>
        </w:rPr>
      </w:pPr>
      <w:r w:rsidRPr="00CD1332">
        <w:rPr>
          <w:rFonts w:ascii="Times New Roman" w:hAnsi="Times New Roman"/>
          <w:b/>
          <w:szCs w:val="28"/>
          <w:lang w:val="vi-VN"/>
        </w:rPr>
        <w:t>1. Mục đích</w:t>
      </w:r>
    </w:p>
    <w:p w:rsidR="004C3C7D" w:rsidRPr="00CD1332" w:rsidRDefault="00FB0574" w:rsidP="00510CC1">
      <w:pPr>
        <w:spacing w:line="264" w:lineRule="auto"/>
        <w:ind w:firstLine="720"/>
        <w:jc w:val="both"/>
        <w:rPr>
          <w:rFonts w:ascii="Times New Roman" w:hAnsi="Times New Roman"/>
          <w:szCs w:val="28"/>
        </w:rPr>
      </w:pPr>
      <w:r w:rsidRPr="00CD1332">
        <w:rPr>
          <w:rFonts w:ascii="Times New Roman" w:hAnsi="Times New Roman"/>
          <w:szCs w:val="28"/>
        </w:rPr>
        <w:t>- Phát huy kết quả đã đạt được, khắc phục những tồn tại, hạn chế trong việc thực hiện chỉ thị 03-CT/TW của Bộ Chính trị khóa XI về việc “Tiếp tục đẩy mạnh học tập và làm theo tấm gương đạo đức Hồ Chí Minh” trong thời gian qua; đưa việc học tập và làm theo tư tưởng, đạo đức, phong cách Hồ Chí Minh thành việc thường xuyên</w:t>
      </w:r>
      <w:r w:rsidR="00223EA2" w:rsidRPr="00CD1332">
        <w:rPr>
          <w:rFonts w:ascii="Times New Roman" w:hAnsi="Times New Roman"/>
          <w:szCs w:val="28"/>
        </w:rPr>
        <w:t>, tự giác</w:t>
      </w:r>
      <w:r w:rsidRPr="00CD1332">
        <w:rPr>
          <w:rFonts w:ascii="Times New Roman" w:hAnsi="Times New Roman"/>
          <w:szCs w:val="28"/>
        </w:rPr>
        <w:t xml:space="preserve"> của </w:t>
      </w:r>
      <w:r w:rsidR="00223EA2" w:rsidRPr="00CD1332">
        <w:rPr>
          <w:rFonts w:ascii="Times New Roman" w:hAnsi="Times New Roman"/>
          <w:szCs w:val="28"/>
        </w:rPr>
        <w:t>cấp ủy,</w:t>
      </w:r>
      <w:r w:rsidRPr="00CD1332">
        <w:rPr>
          <w:rFonts w:ascii="Times New Roman" w:hAnsi="Times New Roman"/>
          <w:szCs w:val="28"/>
        </w:rPr>
        <w:t xml:space="preserve"> </w:t>
      </w:r>
      <w:r w:rsidR="00223EA2" w:rsidRPr="00CD1332">
        <w:rPr>
          <w:rFonts w:ascii="Times New Roman" w:hAnsi="Times New Roman"/>
          <w:szCs w:val="28"/>
        </w:rPr>
        <w:t xml:space="preserve">các </w:t>
      </w:r>
      <w:r w:rsidRPr="00CD1332">
        <w:rPr>
          <w:rFonts w:ascii="Times New Roman" w:hAnsi="Times New Roman"/>
          <w:szCs w:val="28"/>
        </w:rPr>
        <w:t>chi bộ, các tổ chức đoàn thể (Công đoàn, Đoàn Thanh niên, Hội Sinh viên….)</w:t>
      </w:r>
      <w:r w:rsidR="00223EA2" w:rsidRPr="00CD1332">
        <w:rPr>
          <w:rFonts w:ascii="Times New Roman" w:hAnsi="Times New Roman"/>
          <w:szCs w:val="28"/>
        </w:rPr>
        <w:t xml:space="preserve">, các đơn vị trực thuộc trường và của mỗi cá nhân </w:t>
      </w:r>
      <w:r w:rsidR="00DB3536" w:rsidRPr="00CD1332">
        <w:rPr>
          <w:rFonts w:ascii="Times New Roman" w:hAnsi="Times New Roman"/>
          <w:szCs w:val="28"/>
        </w:rPr>
        <w:t xml:space="preserve">trong Nhà trường </w:t>
      </w:r>
      <w:r w:rsidR="00223EA2" w:rsidRPr="00CD1332">
        <w:rPr>
          <w:rFonts w:ascii="Times New Roman" w:hAnsi="Times New Roman"/>
          <w:szCs w:val="28"/>
        </w:rPr>
        <w:t>mà trước hết là của người đứng đầu,</w:t>
      </w:r>
      <w:r w:rsidR="00DB3536" w:rsidRPr="00CD1332">
        <w:rPr>
          <w:rFonts w:ascii="Times New Roman" w:hAnsi="Times New Roman"/>
          <w:szCs w:val="28"/>
        </w:rPr>
        <w:t xml:space="preserve"> cán bộ lãnh đạo quản lý</w:t>
      </w:r>
      <w:r w:rsidR="004C3C7D" w:rsidRPr="00CD1332">
        <w:rPr>
          <w:rFonts w:ascii="Times New Roman" w:hAnsi="Times New Roman"/>
          <w:szCs w:val="28"/>
        </w:rPr>
        <w:t>.</w:t>
      </w:r>
    </w:p>
    <w:p w:rsidR="002E0C2E" w:rsidRPr="00CD1332" w:rsidRDefault="004C3C7D" w:rsidP="00510CC1">
      <w:pPr>
        <w:spacing w:line="264" w:lineRule="auto"/>
        <w:ind w:firstLine="720"/>
        <w:jc w:val="both"/>
        <w:rPr>
          <w:rFonts w:ascii="Times New Roman" w:hAnsi="Times New Roman"/>
          <w:szCs w:val="28"/>
        </w:rPr>
      </w:pPr>
      <w:r w:rsidRPr="00CD1332">
        <w:rPr>
          <w:rFonts w:ascii="Times New Roman" w:hAnsi="Times New Roman"/>
          <w:szCs w:val="28"/>
        </w:rPr>
        <w:t xml:space="preserve">- Thực </w:t>
      </w:r>
      <w:r w:rsidR="00C61EA7" w:rsidRPr="00CD1332">
        <w:rPr>
          <w:rFonts w:ascii="Times New Roman" w:hAnsi="Times New Roman"/>
          <w:szCs w:val="28"/>
        </w:rPr>
        <w:t xml:space="preserve">hiện </w:t>
      </w:r>
      <w:r w:rsidRPr="00CD1332">
        <w:rPr>
          <w:rFonts w:ascii="Times New Roman" w:hAnsi="Times New Roman"/>
          <w:szCs w:val="28"/>
        </w:rPr>
        <w:t>tu dưỡng, rèn luyện, nâng cao đạo đức cách mạng, đấu tranh phòng chống chủ nghĩa cá nhân, cơ hội, thực dụng, đẩy lùi sự suy thoái về tư tưởng chính trị, đạo đức lối sống, những biểu hiện “tự diễn biến”, “tự chuyển hóa” và các tệ nạn quan liêu, tham nhũng, lãng phí, tiêu cực; coi đây là một nội dung quan trọng</w:t>
      </w:r>
      <w:r w:rsidR="002E0C2E" w:rsidRPr="00CD1332">
        <w:rPr>
          <w:rFonts w:ascii="Times New Roman" w:hAnsi="Times New Roman"/>
          <w:szCs w:val="28"/>
        </w:rPr>
        <w:t xml:space="preserve"> của công tác xây dựng đảng bộ, chi bộ trong sạch, vững mạnh; góp phần thực hiện thắng lợi Nghị quyết đại hội Đảng bộ Trường nhiệm kỳ 2015 – 2020 và đại hội Đảng bộ các cấp.</w:t>
      </w:r>
    </w:p>
    <w:p w:rsidR="002E0C2E" w:rsidRPr="00CD1332" w:rsidRDefault="002E0C2E" w:rsidP="00510CC1">
      <w:pPr>
        <w:spacing w:before="120" w:after="120" w:line="264" w:lineRule="auto"/>
        <w:ind w:firstLine="720"/>
        <w:jc w:val="both"/>
        <w:rPr>
          <w:rFonts w:ascii="Times New Roman" w:hAnsi="Times New Roman"/>
          <w:b/>
          <w:szCs w:val="28"/>
        </w:rPr>
      </w:pPr>
      <w:r w:rsidRPr="00CD1332">
        <w:rPr>
          <w:rFonts w:ascii="Times New Roman" w:hAnsi="Times New Roman"/>
          <w:b/>
          <w:szCs w:val="28"/>
        </w:rPr>
        <w:t>2. Yêu cầu</w:t>
      </w:r>
    </w:p>
    <w:p w:rsidR="00163E1F" w:rsidRPr="00CD1332" w:rsidRDefault="002E0C2E" w:rsidP="00510CC1">
      <w:pPr>
        <w:spacing w:line="264" w:lineRule="auto"/>
        <w:ind w:firstLine="720"/>
        <w:jc w:val="both"/>
        <w:rPr>
          <w:rFonts w:ascii="Times New Roman" w:hAnsi="Times New Roman"/>
          <w:szCs w:val="28"/>
        </w:rPr>
      </w:pPr>
      <w:r w:rsidRPr="00CD1332">
        <w:rPr>
          <w:rFonts w:ascii="Times New Roman" w:hAnsi="Times New Roman"/>
          <w:szCs w:val="28"/>
        </w:rPr>
        <w:t>- Triển khai thực hiện theo phương châm “trên trước, dưới sau”, “ trong trước, ngoài sau”, “học đi đôi với làm”; tuyên truyền thường xuyên, sâu, rộng, bằ</w:t>
      </w:r>
      <w:r w:rsidR="00BE04D5" w:rsidRPr="00CD1332">
        <w:rPr>
          <w:rFonts w:ascii="Times New Roman" w:hAnsi="Times New Roman"/>
          <w:szCs w:val="28"/>
        </w:rPr>
        <w:t>ng nhiều hình thức, phong phú, s</w:t>
      </w:r>
      <w:r w:rsidRPr="00CD1332">
        <w:rPr>
          <w:rFonts w:ascii="Times New Roman" w:hAnsi="Times New Roman"/>
          <w:szCs w:val="28"/>
        </w:rPr>
        <w:t>inh động trong toàn trường. Phát huy vai trò nêu gương của cán bộ, đảng viên nhất là cán bộ chủ chốt, người đứng đầu các đơn vị và các tổ chức đoàn thể; th</w:t>
      </w:r>
      <w:r w:rsidR="00C61EA7" w:rsidRPr="00CD1332">
        <w:rPr>
          <w:rFonts w:ascii="Times New Roman" w:hAnsi="Times New Roman"/>
          <w:szCs w:val="28"/>
        </w:rPr>
        <w:t>ực hiệ</w:t>
      </w:r>
      <w:r w:rsidR="00163E1F" w:rsidRPr="00CD1332">
        <w:rPr>
          <w:rFonts w:ascii="Times New Roman" w:hAnsi="Times New Roman"/>
          <w:szCs w:val="28"/>
        </w:rPr>
        <w:t xml:space="preserve">n nghiêm túc Điều lệ Đảng, các quy định </w:t>
      </w:r>
      <w:r w:rsidR="00163E1F" w:rsidRPr="00CD1332">
        <w:rPr>
          <w:rFonts w:ascii="Times New Roman" w:hAnsi="Times New Roman"/>
          <w:szCs w:val="28"/>
        </w:rPr>
        <w:lastRenderedPageBreak/>
        <w:t>của Đảng, pháp luật của Nhà nước, quy định của Nhà trường; đồng thời tăng cường công tác kiểm tra giám sát trong các tổ chức Đảng và các đoàn thể.</w:t>
      </w:r>
    </w:p>
    <w:p w:rsidR="00FB0574" w:rsidRPr="00CD1332" w:rsidRDefault="00163E1F" w:rsidP="00510CC1">
      <w:pPr>
        <w:spacing w:line="264" w:lineRule="auto"/>
        <w:ind w:firstLine="720"/>
        <w:jc w:val="both"/>
        <w:rPr>
          <w:rFonts w:ascii="Times New Roman" w:hAnsi="Times New Roman"/>
          <w:szCs w:val="28"/>
        </w:rPr>
      </w:pPr>
      <w:r w:rsidRPr="00CD1332">
        <w:rPr>
          <w:rFonts w:ascii="Times New Roman" w:hAnsi="Times New Roman"/>
          <w:szCs w:val="28"/>
        </w:rPr>
        <w:t xml:space="preserve">- Đưa việc học tập và làm theo tư tưởng, đạo đức, phong cách Hồ Chí Minh vào chương trình, kế hoạch hành động thực hiện Nghị quyết đại hội Đảng các cấp và nội dung sinh hoạt đảng thường xuyên của cấp ủy các cấp, </w:t>
      </w:r>
      <w:r w:rsidR="00F10BF2" w:rsidRPr="00CD1332">
        <w:rPr>
          <w:rFonts w:ascii="Times New Roman" w:hAnsi="Times New Roman"/>
          <w:szCs w:val="28"/>
        </w:rPr>
        <w:t xml:space="preserve">các </w:t>
      </w:r>
      <w:r w:rsidR="00103DDD" w:rsidRPr="00CD1332">
        <w:rPr>
          <w:rFonts w:ascii="Times New Roman" w:hAnsi="Times New Roman"/>
          <w:szCs w:val="28"/>
        </w:rPr>
        <w:t>chi bộ, các tổ chức đoàn thể; gắn với việc thực hiện nhiệm vụ chính trị</w:t>
      </w:r>
      <w:r w:rsidRPr="00CD1332">
        <w:rPr>
          <w:rFonts w:ascii="Times New Roman" w:hAnsi="Times New Roman"/>
          <w:szCs w:val="28"/>
        </w:rPr>
        <w:t xml:space="preserve"> </w:t>
      </w:r>
      <w:r w:rsidR="00103DDD" w:rsidRPr="00CD1332">
        <w:rPr>
          <w:rFonts w:ascii="Times New Roman" w:hAnsi="Times New Roman"/>
          <w:szCs w:val="28"/>
        </w:rPr>
        <w:t>và giải quyết các vấn đề bức xúc, nổi cộm ở từng đơn vị. Kiên quyết đấu tranh với các quan điểm sai trái, xuyên tạc và các thế lực phản động, thù địch.</w:t>
      </w:r>
    </w:p>
    <w:p w:rsidR="00103DDD" w:rsidRPr="00CD1332" w:rsidRDefault="00103DDD" w:rsidP="00510CC1">
      <w:pPr>
        <w:spacing w:line="264" w:lineRule="auto"/>
        <w:ind w:firstLine="720"/>
        <w:jc w:val="both"/>
        <w:rPr>
          <w:rFonts w:ascii="Times New Roman" w:hAnsi="Times New Roman"/>
          <w:szCs w:val="28"/>
        </w:rPr>
      </w:pPr>
      <w:r w:rsidRPr="00CD1332">
        <w:rPr>
          <w:rFonts w:ascii="Times New Roman" w:hAnsi="Times New Roman"/>
          <w:szCs w:val="28"/>
        </w:rPr>
        <w:t>- Tăng cường công tác kiểm tr</w:t>
      </w:r>
      <w:r w:rsidR="00C61EA7" w:rsidRPr="00CD1332">
        <w:rPr>
          <w:rFonts w:ascii="Times New Roman" w:hAnsi="Times New Roman"/>
          <w:szCs w:val="28"/>
        </w:rPr>
        <w:t xml:space="preserve">a, đôn đốc, phát hiện, xây dựng, </w:t>
      </w:r>
      <w:r w:rsidRPr="00CD1332">
        <w:rPr>
          <w:rFonts w:ascii="Times New Roman" w:hAnsi="Times New Roman"/>
          <w:szCs w:val="28"/>
        </w:rPr>
        <w:t>nhân rộng và biểu dương, khen thưởng các điển hình tiên tiến về học tập và làm theo tư tưởng, đạo đức và phong cách Hồ Chí Minh. Lấy kết quả học tập và làm theo Chủ tịch Hồ Chí Minh là một trong những tiêu chuẩn đánh giá, phân loại đảng viên, cán bộ, viên chức hàng năm.</w:t>
      </w:r>
    </w:p>
    <w:p w:rsidR="00103DDD" w:rsidRPr="00CD1332" w:rsidRDefault="00103DDD" w:rsidP="00510CC1">
      <w:pPr>
        <w:spacing w:line="264" w:lineRule="auto"/>
        <w:ind w:firstLine="720"/>
        <w:jc w:val="both"/>
        <w:rPr>
          <w:rFonts w:ascii="Times New Roman" w:hAnsi="Times New Roman"/>
          <w:szCs w:val="28"/>
        </w:rPr>
      </w:pPr>
      <w:r w:rsidRPr="00CD1332">
        <w:rPr>
          <w:rFonts w:ascii="Times New Roman" w:hAnsi="Times New Roman"/>
          <w:szCs w:val="28"/>
        </w:rPr>
        <w:t>- Trên cơ sở hướng dẫn của cấp ủy, các tổ chức đoàn thể cấp trên, chi bộ và các tổ chức đoàn thể trong trường phát huy tính chủ động, sáng tạo để cụ thể hóa các nội dung phù hợp, thiết thực và tổ chức đạt hiệ</w:t>
      </w:r>
      <w:r w:rsidR="00BE04D5" w:rsidRPr="00CD1332">
        <w:rPr>
          <w:rFonts w:ascii="Times New Roman" w:hAnsi="Times New Roman"/>
          <w:szCs w:val="28"/>
        </w:rPr>
        <w:t>u quả, tránh hình thức, tăng cườ</w:t>
      </w:r>
      <w:r w:rsidRPr="00CD1332">
        <w:rPr>
          <w:rFonts w:ascii="Times New Roman" w:hAnsi="Times New Roman"/>
          <w:szCs w:val="28"/>
        </w:rPr>
        <w:t>ng công tác tuyên truyền để toàn thể cán bộ, đảng viên, viên chức, người lao động tích cực tham gia thực hiện.</w:t>
      </w:r>
    </w:p>
    <w:p w:rsidR="00103DDD" w:rsidRPr="00CD1332" w:rsidRDefault="00103DDD" w:rsidP="00510CC1">
      <w:pPr>
        <w:spacing w:before="240" w:line="264" w:lineRule="auto"/>
        <w:ind w:firstLine="720"/>
        <w:jc w:val="both"/>
        <w:rPr>
          <w:rFonts w:ascii="Times New Roman" w:hAnsi="Times New Roman"/>
          <w:b/>
          <w:szCs w:val="28"/>
        </w:rPr>
      </w:pPr>
      <w:r w:rsidRPr="00CD1332">
        <w:rPr>
          <w:rFonts w:ascii="Times New Roman" w:hAnsi="Times New Roman"/>
          <w:b/>
          <w:szCs w:val="28"/>
        </w:rPr>
        <w:t>II. NỘI DUNG</w:t>
      </w:r>
    </w:p>
    <w:p w:rsidR="00103DDD" w:rsidRPr="00CD1332" w:rsidRDefault="00103DDD" w:rsidP="00510CC1">
      <w:pPr>
        <w:spacing w:before="120" w:line="264" w:lineRule="auto"/>
        <w:ind w:firstLine="720"/>
        <w:jc w:val="both"/>
        <w:rPr>
          <w:rFonts w:ascii="Times New Roman" w:hAnsi="Times New Roman"/>
          <w:b/>
          <w:szCs w:val="28"/>
        </w:rPr>
      </w:pPr>
      <w:r w:rsidRPr="00CD1332">
        <w:rPr>
          <w:rFonts w:ascii="Times New Roman" w:hAnsi="Times New Roman"/>
          <w:b/>
          <w:szCs w:val="28"/>
        </w:rPr>
        <w:t>1. Tổ chức học tập, quán triệt và tuyên truyền các nội dung chủ yếu về tư tưởng, đạo đức, phong cách Hồ Chí Minh</w:t>
      </w:r>
    </w:p>
    <w:p w:rsidR="00103DDD" w:rsidRPr="00CD1332" w:rsidRDefault="00103DDD" w:rsidP="00510CC1">
      <w:pPr>
        <w:spacing w:before="120" w:line="264" w:lineRule="auto"/>
        <w:ind w:firstLine="720"/>
        <w:jc w:val="both"/>
        <w:rPr>
          <w:rFonts w:ascii="Times New Roman" w:hAnsi="Times New Roman"/>
          <w:szCs w:val="28"/>
        </w:rPr>
      </w:pPr>
      <w:r w:rsidRPr="00CD1332">
        <w:rPr>
          <w:rFonts w:ascii="Times New Roman" w:hAnsi="Times New Roman"/>
          <w:szCs w:val="28"/>
        </w:rPr>
        <w:t>- Tổ chức quán triệt, tuyên truyền mục đích, yêu cầu, ý nghĩa, tầm quan trọng, nội dung Chỉ thị số 05-CT/TW của Bộ Chính trị, các văn bản của TW, thành ủy, Đảng ủy khối, Đảng ủy trường về việc đẩy mạnh việc học tập và làm theo</w:t>
      </w:r>
      <w:r w:rsidR="003A2128" w:rsidRPr="00CD1332">
        <w:rPr>
          <w:rFonts w:ascii="Times New Roman" w:hAnsi="Times New Roman"/>
          <w:szCs w:val="28"/>
        </w:rPr>
        <w:t xml:space="preserve"> tư tưởng, đạo đức, phong cách Hồ Chí Minh.</w:t>
      </w:r>
    </w:p>
    <w:p w:rsidR="003A2128" w:rsidRPr="00CD1332" w:rsidRDefault="003A2128" w:rsidP="00510CC1">
      <w:pPr>
        <w:spacing w:line="264" w:lineRule="auto"/>
        <w:ind w:firstLine="720"/>
        <w:jc w:val="both"/>
        <w:rPr>
          <w:rFonts w:ascii="Times New Roman" w:hAnsi="Times New Roman"/>
          <w:szCs w:val="28"/>
        </w:rPr>
      </w:pPr>
      <w:r w:rsidRPr="00CD1332">
        <w:rPr>
          <w:rFonts w:ascii="Times New Roman" w:hAnsi="Times New Roman"/>
          <w:szCs w:val="28"/>
        </w:rPr>
        <w:t xml:space="preserve">- Bí thư các Chi bộ, </w:t>
      </w:r>
      <w:r w:rsidR="00663460" w:rsidRPr="00CD1332">
        <w:rPr>
          <w:rFonts w:ascii="Times New Roman" w:hAnsi="Times New Roman"/>
          <w:szCs w:val="28"/>
        </w:rPr>
        <w:t xml:space="preserve">người đứng đầu </w:t>
      </w:r>
      <w:r w:rsidRPr="00CD1332">
        <w:rPr>
          <w:rFonts w:ascii="Times New Roman" w:hAnsi="Times New Roman"/>
          <w:szCs w:val="28"/>
        </w:rPr>
        <w:t>các tổ chức đoàn thể tổ chức cho đảng viên</w:t>
      </w:r>
      <w:r w:rsidR="00663460" w:rsidRPr="00CD1332">
        <w:rPr>
          <w:rFonts w:ascii="Times New Roman" w:hAnsi="Times New Roman"/>
          <w:szCs w:val="28"/>
        </w:rPr>
        <w:t>, cán bộ, viên chức</w:t>
      </w:r>
      <w:r w:rsidRPr="00CD1332">
        <w:rPr>
          <w:rFonts w:ascii="Times New Roman" w:hAnsi="Times New Roman"/>
          <w:szCs w:val="28"/>
        </w:rPr>
        <w:t xml:space="preserve"> nghiên cứu, học tập các chuyên đề về tư tưởng, đạo đức, phong cách Hồ Chí Minh trong các buổi sinh hoạt chi bộ và sinh hoạt của các tổ chức đoàn thể</w:t>
      </w:r>
      <w:r w:rsidR="00663460" w:rsidRPr="00CD1332">
        <w:rPr>
          <w:rFonts w:ascii="Times New Roman" w:hAnsi="Times New Roman"/>
          <w:szCs w:val="28"/>
        </w:rPr>
        <w:t>.</w:t>
      </w:r>
    </w:p>
    <w:p w:rsidR="00663460" w:rsidRPr="00CD1332" w:rsidRDefault="00663460" w:rsidP="00510CC1">
      <w:pPr>
        <w:spacing w:line="264" w:lineRule="auto"/>
        <w:ind w:firstLine="720"/>
        <w:jc w:val="both"/>
        <w:rPr>
          <w:rFonts w:ascii="Times New Roman" w:hAnsi="Times New Roman"/>
          <w:szCs w:val="28"/>
        </w:rPr>
      </w:pPr>
      <w:r w:rsidRPr="00CD1332">
        <w:rPr>
          <w:rFonts w:ascii="Times New Roman" w:hAnsi="Times New Roman"/>
          <w:szCs w:val="28"/>
        </w:rPr>
        <w:t>- Nội dung</w:t>
      </w:r>
      <w:r w:rsidR="00F11EA4" w:rsidRPr="00CD1332">
        <w:rPr>
          <w:rFonts w:ascii="Times New Roman" w:hAnsi="Times New Roman"/>
          <w:szCs w:val="28"/>
        </w:rPr>
        <w:t xml:space="preserve"> </w:t>
      </w:r>
      <w:r w:rsidR="00961848" w:rsidRPr="00CD1332">
        <w:rPr>
          <w:rFonts w:ascii="Times New Roman" w:hAnsi="Times New Roman"/>
          <w:szCs w:val="28"/>
        </w:rPr>
        <w:t>chủ yếu</w:t>
      </w:r>
      <w:r w:rsidRPr="00CD1332">
        <w:rPr>
          <w:rFonts w:ascii="Times New Roman" w:hAnsi="Times New Roman"/>
          <w:szCs w:val="28"/>
        </w:rPr>
        <w:t>:</w:t>
      </w:r>
    </w:p>
    <w:p w:rsidR="00663460" w:rsidRPr="00CD1332" w:rsidRDefault="00663460" w:rsidP="00510CC1">
      <w:pPr>
        <w:spacing w:line="264" w:lineRule="auto"/>
        <w:ind w:firstLine="720"/>
        <w:jc w:val="both"/>
        <w:rPr>
          <w:rFonts w:ascii="Times New Roman" w:hAnsi="Times New Roman"/>
          <w:szCs w:val="28"/>
        </w:rPr>
      </w:pPr>
      <w:r w:rsidRPr="00CD1332">
        <w:rPr>
          <w:rFonts w:ascii="Times New Roman" w:hAnsi="Times New Roman"/>
          <w:szCs w:val="28"/>
        </w:rPr>
        <w:t>+ Quan điểm, tư tưởng Hồ Chí Minh về</w:t>
      </w:r>
      <w:r w:rsidR="00F11EA4" w:rsidRPr="00CD1332">
        <w:rPr>
          <w:rFonts w:ascii="Times New Roman" w:hAnsi="Times New Roman"/>
          <w:szCs w:val="28"/>
        </w:rPr>
        <w:t>:</w:t>
      </w:r>
      <w:r w:rsidRPr="00CD1332">
        <w:rPr>
          <w:rFonts w:ascii="Times New Roman" w:hAnsi="Times New Roman"/>
          <w:szCs w:val="28"/>
        </w:rPr>
        <w:t xml:space="preserve"> giải phóng dân tộc, giải phóng giai cấp, giải phóng xã hội và con người; về độc lập dân tộc gắn liền với chủ nghĩa xã hội; về kết hợp sức mạnh dân tộc và sức mạnh thời đại; về sức mạnh của nhân dân và khối đại đoàn kết dân tộc; về quyền làm chủ của nhân dân và xây dựng Nhà nước của dân, do dân, vì </w:t>
      </w:r>
      <w:r w:rsidR="00BE04D5" w:rsidRPr="00CD1332">
        <w:rPr>
          <w:rFonts w:ascii="Times New Roman" w:hAnsi="Times New Roman"/>
          <w:szCs w:val="28"/>
        </w:rPr>
        <w:t>dân; về quốc phòng toàn dân, an</w:t>
      </w:r>
      <w:r w:rsidRPr="00CD1332">
        <w:rPr>
          <w:rFonts w:ascii="Times New Roman" w:hAnsi="Times New Roman"/>
          <w:szCs w:val="28"/>
        </w:rPr>
        <w:t xml:space="preserve"> ninh nhân dân và xây dựng lực lượng vũ trang nhân dân; về xây dựng, phát triển kinh tế và văn hóa, không ngừng nâng cao đời sống vật chất, tinh thần của nhân dân; về đạo đức cách mạng; về chăm lo, bồi dưỡng thế hệ cách mạng </w:t>
      </w:r>
      <w:r w:rsidR="00C61EA7" w:rsidRPr="00CD1332">
        <w:rPr>
          <w:rFonts w:ascii="Times New Roman" w:hAnsi="Times New Roman"/>
          <w:szCs w:val="28"/>
        </w:rPr>
        <w:t>tiếp nối</w:t>
      </w:r>
      <w:r w:rsidR="00F11EA4" w:rsidRPr="00CD1332">
        <w:rPr>
          <w:rFonts w:ascii="Times New Roman" w:hAnsi="Times New Roman"/>
          <w:szCs w:val="28"/>
        </w:rPr>
        <w:t>; về xây dựng Đảng…</w:t>
      </w:r>
    </w:p>
    <w:p w:rsidR="00F11EA4" w:rsidRPr="00CD1332" w:rsidRDefault="00F11EA4" w:rsidP="00510CC1">
      <w:pPr>
        <w:spacing w:line="264" w:lineRule="auto"/>
        <w:ind w:firstLine="720"/>
        <w:jc w:val="both"/>
        <w:rPr>
          <w:rFonts w:ascii="Times New Roman" w:hAnsi="Times New Roman"/>
          <w:szCs w:val="28"/>
        </w:rPr>
      </w:pPr>
      <w:r w:rsidRPr="00CD1332">
        <w:rPr>
          <w:rFonts w:ascii="Times New Roman" w:hAnsi="Times New Roman"/>
          <w:szCs w:val="28"/>
        </w:rPr>
        <w:lastRenderedPageBreak/>
        <w:t>+ Quan điểm và tấm gương đạo đức Hồ Chí Minh về: tuyệt đối trung thành, kiên định lý tưởng cách mạng, đặt lợi ích của Đảng, của đất nước, dân tộc lên trên tất cả; hết lòng phục vụ Tổ quốc, phụng sự nhân dân, tận trung với nước, tận hiếu với dân; hết lòng yêu thương đồng bào, đồng chí, yêu thương con người; cần, kiệm, liêm chính, chí công, vô tư, là công bộ</w:t>
      </w:r>
      <w:r w:rsidR="00BE04D5" w:rsidRPr="00CD1332">
        <w:rPr>
          <w:rFonts w:ascii="Times New Roman" w:hAnsi="Times New Roman"/>
          <w:szCs w:val="28"/>
        </w:rPr>
        <w:t>c</w:t>
      </w:r>
      <w:r w:rsidRPr="00CD1332">
        <w:rPr>
          <w:rFonts w:ascii="Times New Roman" w:hAnsi="Times New Roman"/>
          <w:szCs w:val="28"/>
        </w:rPr>
        <w:t xml:space="preserve"> của nhân dân, kiên quyết chống chủ nghĩa cá nhân, cơ hội…</w:t>
      </w:r>
    </w:p>
    <w:p w:rsidR="00F11EA4" w:rsidRPr="00CD1332" w:rsidRDefault="00F11EA4" w:rsidP="00510CC1">
      <w:pPr>
        <w:spacing w:line="264" w:lineRule="auto"/>
        <w:ind w:firstLine="720"/>
        <w:jc w:val="both"/>
        <w:rPr>
          <w:rFonts w:ascii="Times New Roman" w:hAnsi="Times New Roman"/>
          <w:szCs w:val="28"/>
        </w:rPr>
      </w:pPr>
      <w:r w:rsidRPr="00CD1332">
        <w:rPr>
          <w:rFonts w:ascii="Times New Roman" w:hAnsi="Times New Roman"/>
          <w:szCs w:val="28"/>
        </w:rPr>
        <w:t>+ Phong các</w:t>
      </w:r>
      <w:r w:rsidR="00285BA8" w:rsidRPr="00CD1332">
        <w:rPr>
          <w:rFonts w:ascii="Times New Roman" w:hAnsi="Times New Roman"/>
          <w:szCs w:val="28"/>
        </w:rPr>
        <w:t>h</w:t>
      </w:r>
      <w:r w:rsidRPr="00CD1332">
        <w:rPr>
          <w:rFonts w:ascii="Times New Roman" w:hAnsi="Times New Roman"/>
          <w:szCs w:val="28"/>
        </w:rPr>
        <w:t xml:space="preserve"> Hồ Chí Minh về: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F11EA4" w:rsidRPr="00CD1332" w:rsidRDefault="00F11EA4" w:rsidP="00510CC1">
      <w:pPr>
        <w:pStyle w:val="ListParagraph"/>
        <w:numPr>
          <w:ilvl w:val="0"/>
          <w:numId w:val="1"/>
        </w:numPr>
        <w:spacing w:line="264" w:lineRule="auto"/>
        <w:ind w:left="0" w:firstLine="567"/>
        <w:jc w:val="both"/>
        <w:rPr>
          <w:rFonts w:ascii="Times New Roman" w:hAnsi="Times New Roman"/>
          <w:szCs w:val="28"/>
        </w:rPr>
      </w:pPr>
      <w:r w:rsidRPr="00CD1332">
        <w:rPr>
          <w:rFonts w:ascii="Times New Roman" w:hAnsi="Times New Roman"/>
          <w:szCs w:val="28"/>
        </w:rPr>
        <w:t>Đẩy mạnh tuyên truyền trên website</w:t>
      </w:r>
      <w:r w:rsidR="005C0799" w:rsidRPr="00CD1332">
        <w:rPr>
          <w:rFonts w:ascii="Times New Roman" w:hAnsi="Times New Roman"/>
          <w:szCs w:val="28"/>
        </w:rPr>
        <w:t xml:space="preserve"> của nhà trường, trên các trang, mục của từng đơn vị, đoàn thanh niên, hội sinh viên.</w:t>
      </w:r>
    </w:p>
    <w:p w:rsidR="005C0799" w:rsidRPr="00CD1332" w:rsidRDefault="005C0799" w:rsidP="00510CC1">
      <w:pPr>
        <w:pStyle w:val="ListParagraph"/>
        <w:numPr>
          <w:ilvl w:val="0"/>
          <w:numId w:val="1"/>
        </w:numPr>
        <w:spacing w:line="264" w:lineRule="auto"/>
        <w:ind w:left="0" w:firstLine="567"/>
        <w:jc w:val="both"/>
        <w:rPr>
          <w:rFonts w:ascii="Times New Roman" w:hAnsi="Times New Roman"/>
          <w:szCs w:val="28"/>
        </w:rPr>
      </w:pPr>
      <w:r w:rsidRPr="00CD1332">
        <w:rPr>
          <w:rFonts w:ascii="Times New Roman" w:hAnsi="Times New Roman"/>
          <w:szCs w:val="28"/>
        </w:rPr>
        <w:t>Xây dựng chương trình tuyên truyền về tấm gương người tốt, việc tốt, tập thể, cá nhân điển hình tiên tiến, tiêu biểu trong học tập và làm theo tư tưởng, đạo đức, phong cách Hồ Chí Minh; nhân rộng các mô hình hay, cách làm mới, sáng tạo của các tập thể và cá nhân xuất sắc.</w:t>
      </w:r>
    </w:p>
    <w:p w:rsidR="00961848" w:rsidRPr="00CD1332" w:rsidRDefault="00961848" w:rsidP="00510CC1">
      <w:pPr>
        <w:pStyle w:val="ListParagraph"/>
        <w:spacing w:before="120" w:line="264" w:lineRule="auto"/>
        <w:ind w:left="0" w:firstLine="567"/>
        <w:contextualSpacing w:val="0"/>
        <w:jc w:val="both"/>
        <w:rPr>
          <w:rFonts w:ascii="Times New Roman" w:hAnsi="Times New Roman"/>
          <w:b/>
          <w:szCs w:val="28"/>
        </w:rPr>
      </w:pPr>
      <w:r w:rsidRPr="00CD1332">
        <w:rPr>
          <w:rFonts w:ascii="Times New Roman" w:hAnsi="Times New Roman"/>
          <w:b/>
          <w:szCs w:val="28"/>
        </w:rPr>
        <w:t>2. Xác định rõ trách nhiệm gương mẫu của cán bộ, đảng viên, nhất là cán bộ chủ chốt của đảng, đoàn thể, và trưởng các đơn vị; xây dựng kế hoạch làm theo các nội dung chủ yếu về tư tưởng, đạo đức, phong cách Hồ Chí Minh</w:t>
      </w:r>
    </w:p>
    <w:p w:rsidR="00961848" w:rsidRPr="00CD1332" w:rsidRDefault="00961848" w:rsidP="00510CC1">
      <w:pPr>
        <w:pStyle w:val="ListParagraph"/>
        <w:spacing w:before="120" w:line="264" w:lineRule="auto"/>
        <w:ind w:left="0" w:firstLine="567"/>
        <w:contextualSpacing w:val="0"/>
        <w:jc w:val="both"/>
        <w:rPr>
          <w:rFonts w:ascii="Times New Roman" w:hAnsi="Times New Roman"/>
          <w:szCs w:val="28"/>
        </w:rPr>
      </w:pPr>
      <w:r w:rsidRPr="00CD1332">
        <w:rPr>
          <w:rFonts w:ascii="Times New Roman" w:hAnsi="Times New Roman"/>
          <w:szCs w:val="28"/>
        </w:rPr>
        <w:t>- Đảng ủy, chi ủy, cán bộ, đảng viên nhất là các đồng chí lãnh đạo chủ chốt, trưởng các đơn vị nhận rõ vai trò và thể hiện trách nhiệm nêu gương, đi đầu trong học tập và làm theo tư tưởng, đạo đức, phong cách Hồ Chí Minh</w:t>
      </w:r>
      <w:r w:rsidR="00285BA8" w:rsidRPr="00CD1332">
        <w:rPr>
          <w:rFonts w:ascii="Times New Roman" w:hAnsi="Times New Roman"/>
          <w:szCs w:val="28"/>
        </w:rPr>
        <w:t>;</w:t>
      </w:r>
      <w:r w:rsidRPr="00CD1332">
        <w:rPr>
          <w:rFonts w:ascii="Times New Roman" w:hAnsi="Times New Roman"/>
          <w:szCs w:val="28"/>
        </w:rPr>
        <w:t xml:space="preserve"> thực hiện nghiêm túc Quy định 101-QĐ/TW của Ban Bí thư về “Trách nhiệm nêu gương của cán bộ, đảng viên nhất là cán bộ chủ chốt các cấp”.</w:t>
      </w:r>
    </w:p>
    <w:p w:rsidR="00961848" w:rsidRPr="00CD1332" w:rsidRDefault="00961848" w:rsidP="00510CC1">
      <w:pPr>
        <w:pStyle w:val="ListParagraph"/>
        <w:spacing w:line="264" w:lineRule="auto"/>
        <w:ind w:left="0" w:firstLine="567"/>
        <w:jc w:val="both"/>
        <w:rPr>
          <w:rFonts w:ascii="Times New Roman" w:hAnsi="Times New Roman"/>
          <w:szCs w:val="28"/>
        </w:rPr>
      </w:pPr>
      <w:r w:rsidRPr="00CD1332">
        <w:rPr>
          <w:rFonts w:ascii="Times New Roman" w:hAnsi="Times New Roman"/>
          <w:szCs w:val="28"/>
        </w:rPr>
        <w:t xml:space="preserve">- Tăng cường thực hiện trách nhiệm nêu gương bằng những công việc cụ thể; bảo đảm cơ chế kiểm tra, giám sát của tổ chức Đảng, đoàn thể và quần chúng đối với việc tu dưỡng, rèn luyện đạo đức của cán bộ, đảng viên, nhất là </w:t>
      </w:r>
      <w:r w:rsidR="00700B23" w:rsidRPr="00CD1332">
        <w:rPr>
          <w:rFonts w:ascii="Times New Roman" w:hAnsi="Times New Roman"/>
          <w:szCs w:val="28"/>
        </w:rPr>
        <w:t>cán bộ lãnh đạo chủ chốt các cấp của Đảng, đoàn thể và Trưởng các đơn vị.</w:t>
      </w:r>
    </w:p>
    <w:p w:rsidR="006E37AF" w:rsidRPr="00CD1332" w:rsidRDefault="006E37AF" w:rsidP="00510CC1">
      <w:pPr>
        <w:pStyle w:val="ListParagraph"/>
        <w:numPr>
          <w:ilvl w:val="0"/>
          <w:numId w:val="1"/>
        </w:numPr>
        <w:spacing w:line="264" w:lineRule="auto"/>
        <w:ind w:left="0" w:firstLine="567"/>
        <w:jc w:val="both"/>
        <w:rPr>
          <w:rFonts w:ascii="Times New Roman" w:hAnsi="Times New Roman"/>
          <w:szCs w:val="28"/>
        </w:rPr>
      </w:pPr>
      <w:r w:rsidRPr="00CD1332">
        <w:rPr>
          <w:rFonts w:ascii="Times New Roman" w:hAnsi="Times New Roman"/>
          <w:szCs w:val="28"/>
        </w:rPr>
        <w:t>Các đồng chí ủy viên ban Chấp hành Đảng bộ trường, Bí thư các chi bộ, Trưởng các đơn vị trực thuộc trường xây dựng kế hoạch cá nhân, gương mẫu trong việc học tập và làm theo tư tưởng, đạo đức, phong cách Hồ Chí Minh cho cán bộ, đảng viên, viên chức, người lao động và sinh viên noi theo.</w:t>
      </w:r>
    </w:p>
    <w:p w:rsidR="005C0799" w:rsidRPr="00CD1332" w:rsidRDefault="005C0799" w:rsidP="00510CC1">
      <w:pPr>
        <w:pStyle w:val="ListParagraph"/>
        <w:numPr>
          <w:ilvl w:val="0"/>
          <w:numId w:val="1"/>
        </w:numPr>
        <w:spacing w:line="264" w:lineRule="auto"/>
        <w:ind w:left="0" w:firstLine="567"/>
        <w:jc w:val="both"/>
        <w:rPr>
          <w:rFonts w:ascii="Times New Roman" w:hAnsi="Times New Roman"/>
          <w:szCs w:val="28"/>
        </w:rPr>
      </w:pPr>
      <w:r w:rsidRPr="00CD1332">
        <w:rPr>
          <w:rFonts w:ascii="Times New Roman" w:hAnsi="Times New Roman"/>
          <w:szCs w:val="28"/>
        </w:rPr>
        <w:t>Mỗi cán bộ, đảng viên, người lao động, sinh viên tự xây dựng kế hoạch và tự giác làm theo tư tưởng, đạo đức, phong cách Hồ Chí Minh và báo cáo kết quả với cấp ủy hoặc chi bộ nơi công tác.</w:t>
      </w:r>
      <w:r w:rsidR="00066090" w:rsidRPr="00CD1332">
        <w:rPr>
          <w:rFonts w:ascii="Times New Roman" w:hAnsi="Times New Roman"/>
          <w:szCs w:val="28"/>
        </w:rPr>
        <w:t xml:space="preserve"> Chi bộ thực hiện theo dõi, và giúp đỡ cán </w:t>
      </w:r>
      <w:r w:rsidR="00066090" w:rsidRPr="00CD1332">
        <w:rPr>
          <w:rFonts w:ascii="Times New Roman" w:hAnsi="Times New Roman"/>
          <w:szCs w:val="28"/>
        </w:rPr>
        <w:lastRenderedPageBreak/>
        <w:t>bộ, đảng viên thực hiện theo nội dung đã đăng ký và góp ý của chi bộ qua các buổi sinh hoạt định kỳ.</w:t>
      </w:r>
    </w:p>
    <w:p w:rsidR="00066090" w:rsidRPr="00CD1332" w:rsidRDefault="00066090" w:rsidP="00510CC1">
      <w:pPr>
        <w:pStyle w:val="ListParagraph"/>
        <w:spacing w:before="120" w:line="264" w:lineRule="auto"/>
        <w:ind w:left="0" w:firstLine="709"/>
        <w:contextualSpacing w:val="0"/>
        <w:jc w:val="both"/>
        <w:rPr>
          <w:rFonts w:ascii="Times New Roman" w:hAnsi="Times New Roman"/>
          <w:b/>
          <w:szCs w:val="28"/>
        </w:rPr>
      </w:pPr>
      <w:r w:rsidRPr="00CD1332">
        <w:rPr>
          <w:rFonts w:ascii="Times New Roman" w:hAnsi="Times New Roman"/>
          <w:b/>
          <w:szCs w:val="28"/>
        </w:rPr>
        <w:t xml:space="preserve">3. Đưa việc học tập và làm theo tư tưởng, đạo đức, phong cách Hồ Chí Minh vào chương trình, kế hoạch hành động thực hiện nghị quyết Đại hội Đảng các cấp; gắn với thực hiện nhiệm vụ chính trị, giải quyết kịp thời, có hiệu quả những vấn đề bức xúc, nổi cộm ở đơn vị. </w:t>
      </w:r>
    </w:p>
    <w:p w:rsidR="00066090" w:rsidRPr="00CD1332" w:rsidRDefault="00066090" w:rsidP="00510CC1">
      <w:pPr>
        <w:pStyle w:val="ListParagraph"/>
        <w:spacing w:before="120" w:line="264" w:lineRule="auto"/>
        <w:ind w:left="0" w:firstLine="709"/>
        <w:contextualSpacing w:val="0"/>
        <w:jc w:val="both"/>
        <w:rPr>
          <w:rFonts w:ascii="Times New Roman" w:hAnsi="Times New Roman"/>
          <w:szCs w:val="28"/>
        </w:rPr>
      </w:pPr>
      <w:r w:rsidRPr="00CD1332">
        <w:rPr>
          <w:rFonts w:ascii="Times New Roman" w:hAnsi="Times New Roman"/>
          <w:szCs w:val="28"/>
        </w:rPr>
        <w:t>- Bổ sung chương trình học tập và làm theo tư tưởng, đạo đức, phong cách Hồ Chí Minh vào chương trình hành động toàn khóa của BCH Đảng bộ trường;</w:t>
      </w:r>
      <w:r w:rsidR="00250FDC" w:rsidRPr="00CD1332">
        <w:rPr>
          <w:rFonts w:ascii="Times New Roman" w:hAnsi="Times New Roman"/>
          <w:szCs w:val="28"/>
        </w:rPr>
        <w:t xml:space="preserve"> kế hoạch thực hiện nhiệm vụ chính trị thường xuyên của từng đơn vị, tổ chức;</w:t>
      </w:r>
      <w:r w:rsidRPr="00CD1332">
        <w:rPr>
          <w:rFonts w:ascii="Times New Roman" w:hAnsi="Times New Roman"/>
          <w:szCs w:val="28"/>
        </w:rPr>
        <w:t xml:space="preserve"> gắn kết chặt chẽ việc thực hiện Chỉ thị 05-CT/TW của Bộ Chính trị với việc thực hiện Nghị quyết TW4 </w:t>
      </w:r>
      <w:r w:rsidR="0086290A" w:rsidRPr="00CD1332">
        <w:rPr>
          <w:rFonts w:ascii="Times New Roman" w:hAnsi="Times New Roman"/>
          <w:szCs w:val="28"/>
        </w:rPr>
        <w:t>(</w:t>
      </w:r>
      <w:r w:rsidRPr="00CD1332">
        <w:rPr>
          <w:rFonts w:ascii="Times New Roman" w:hAnsi="Times New Roman"/>
          <w:szCs w:val="28"/>
        </w:rPr>
        <w:t>khóa XI</w:t>
      </w:r>
      <w:r w:rsidR="0086290A" w:rsidRPr="00CD1332">
        <w:rPr>
          <w:rFonts w:ascii="Times New Roman" w:hAnsi="Times New Roman"/>
          <w:szCs w:val="28"/>
        </w:rPr>
        <w:t>)</w:t>
      </w:r>
      <w:r w:rsidRPr="00CD1332">
        <w:rPr>
          <w:rFonts w:ascii="Times New Roman" w:hAnsi="Times New Roman"/>
          <w:szCs w:val="28"/>
        </w:rPr>
        <w:t xml:space="preserve"> về xây dựng Đảng; </w:t>
      </w:r>
      <w:r w:rsidR="00BE04D5" w:rsidRPr="00CD1332">
        <w:rPr>
          <w:rFonts w:ascii="Times New Roman" w:hAnsi="Times New Roman"/>
          <w:szCs w:val="28"/>
        </w:rPr>
        <w:t>lồng ghép các nội d</w:t>
      </w:r>
      <w:r w:rsidR="00250FDC" w:rsidRPr="00CD1332">
        <w:rPr>
          <w:rFonts w:ascii="Times New Roman" w:hAnsi="Times New Roman"/>
          <w:szCs w:val="28"/>
        </w:rPr>
        <w:t xml:space="preserve">ung của Chỉ thị 05 một cách sáng tạo, cụ thể vào nhiệm vụ giảng dạy, nghiên cứu khoa học, quản lý …và các phong trào của các tổ chức đoàn thể; </w:t>
      </w:r>
      <w:r w:rsidRPr="00CD1332">
        <w:rPr>
          <w:rFonts w:ascii="Times New Roman" w:hAnsi="Times New Roman"/>
          <w:szCs w:val="28"/>
        </w:rPr>
        <w:t>lấy kết quả học tập</w:t>
      </w:r>
      <w:r w:rsidR="00182B45" w:rsidRPr="00CD1332">
        <w:rPr>
          <w:rFonts w:ascii="Times New Roman" w:hAnsi="Times New Roman"/>
          <w:szCs w:val="28"/>
        </w:rPr>
        <w:t xml:space="preserve"> </w:t>
      </w:r>
      <w:r w:rsidRPr="00CD1332">
        <w:rPr>
          <w:rFonts w:ascii="Times New Roman" w:hAnsi="Times New Roman"/>
          <w:szCs w:val="28"/>
        </w:rPr>
        <w:t>và làm theo tư tưởng, đạo đức, phong cách Hồ Chí Minh</w:t>
      </w:r>
      <w:r w:rsidR="0086290A" w:rsidRPr="00CD1332">
        <w:rPr>
          <w:rFonts w:ascii="Times New Roman" w:hAnsi="Times New Roman"/>
          <w:szCs w:val="28"/>
        </w:rPr>
        <w:t xml:space="preserve"> là một trong những tiêu chuẩn đánh giá, phân loại đảng viên, tổ chức đảng hàng năm.</w:t>
      </w:r>
    </w:p>
    <w:p w:rsidR="0086290A" w:rsidRPr="00CD1332" w:rsidRDefault="0086290A"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 </w:t>
      </w:r>
      <w:r w:rsidR="00250FDC" w:rsidRPr="00CD1332">
        <w:rPr>
          <w:rFonts w:ascii="Times New Roman" w:hAnsi="Times New Roman"/>
          <w:szCs w:val="28"/>
        </w:rPr>
        <w:t>Đảng ủy trường tiếp tục chỉ đạo bổ sung, hoàn thiện chuẩn mực đạo đức nghề nghiệp, văn hóa học đường sát với chức năng nhiệm vụ của từng đơn vị với nội dung ngắn gọn, dễ nhớ, dễ thực hiện, dễ đánh giá và chỉ đạo xây dựng các nội dung cụ thể</w:t>
      </w:r>
      <w:r w:rsidR="006C2EE4" w:rsidRPr="00CD1332">
        <w:rPr>
          <w:rFonts w:ascii="Times New Roman" w:hAnsi="Times New Roman"/>
          <w:szCs w:val="28"/>
        </w:rPr>
        <w:t xml:space="preserve"> về tu dưỡng, rèn luyện đạo đức, lối sống, tác phong, phong cách trong công việc và sinh hoạt của cán bộ, đảng viên, vi</w:t>
      </w:r>
      <w:r w:rsidR="00182B45" w:rsidRPr="00CD1332">
        <w:rPr>
          <w:rFonts w:ascii="Times New Roman" w:hAnsi="Times New Roman"/>
          <w:szCs w:val="28"/>
        </w:rPr>
        <w:t>ên chức, người lao động và HSSV</w:t>
      </w:r>
      <w:r w:rsidR="004055EC" w:rsidRPr="00CD1332">
        <w:rPr>
          <w:rFonts w:ascii="Times New Roman" w:hAnsi="Times New Roman"/>
          <w:szCs w:val="28"/>
        </w:rPr>
        <w:t>.</w:t>
      </w:r>
    </w:p>
    <w:p w:rsidR="006C2EE4" w:rsidRPr="00CD1332" w:rsidRDefault="006C2EE4"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 Đảng ủy, chi ủy, chi bộ xác định các vấn đề tư tưởng, đạo đức gây bức xúc trong trường, trong đơn vị (nếu có) để </w:t>
      </w:r>
      <w:r w:rsidR="00206B21" w:rsidRPr="00CD1332">
        <w:rPr>
          <w:rFonts w:ascii="Times New Roman" w:hAnsi="Times New Roman"/>
          <w:szCs w:val="28"/>
        </w:rPr>
        <w:t>tập trung chỉ đạo giải quyết mang lại kết quả cụ thể, củng cố niềm tin của cán bộ, viên chức, người lao động</w:t>
      </w:r>
      <w:r w:rsidR="00BE04D5" w:rsidRPr="00CD1332">
        <w:rPr>
          <w:rFonts w:ascii="Times New Roman" w:hAnsi="Times New Roman"/>
          <w:szCs w:val="28"/>
        </w:rPr>
        <w:t xml:space="preserve"> </w:t>
      </w:r>
      <w:r w:rsidR="00206B21" w:rsidRPr="00CD1332">
        <w:rPr>
          <w:rFonts w:ascii="Times New Roman" w:hAnsi="Times New Roman"/>
          <w:szCs w:val="28"/>
        </w:rPr>
        <w:t>và HSSV.</w:t>
      </w:r>
    </w:p>
    <w:p w:rsidR="00206B21" w:rsidRPr="00CD1332" w:rsidRDefault="00206B21" w:rsidP="00510CC1">
      <w:pPr>
        <w:pStyle w:val="ListParagraph"/>
        <w:spacing w:before="120" w:line="264" w:lineRule="auto"/>
        <w:ind w:left="0" w:firstLine="709"/>
        <w:contextualSpacing w:val="0"/>
        <w:jc w:val="both"/>
        <w:rPr>
          <w:rFonts w:ascii="Times New Roman" w:hAnsi="Times New Roman"/>
          <w:b/>
          <w:szCs w:val="28"/>
        </w:rPr>
      </w:pPr>
      <w:r w:rsidRPr="00CD1332">
        <w:rPr>
          <w:rFonts w:ascii="Times New Roman" w:hAnsi="Times New Roman"/>
          <w:b/>
          <w:szCs w:val="28"/>
        </w:rPr>
        <w:t>4. Thực hiện công tác kiểm tra</w:t>
      </w:r>
      <w:r w:rsidR="005552A7" w:rsidRPr="00CD1332">
        <w:rPr>
          <w:rFonts w:ascii="Times New Roman" w:hAnsi="Times New Roman"/>
          <w:b/>
          <w:szCs w:val="28"/>
        </w:rPr>
        <w:t>,</w:t>
      </w:r>
      <w:r w:rsidRPr="00CD1332">
        <w:rPr>
          <w:rFonts w:ascii="Times New Roman" w:hAnsi="Times New Roman"/>
          <w:b/>
          <w:szCs w:val="28"/>
        </w:rPr>
        <w:t xml:space="preserve"> giám sát, sơ kết, tổng kết </w:t>
      </w:r>
      <w:r w:rsidR="005552A7" w:rsidRPr="00CD1332">
        <w:rPr>
          <w:rFonts w:ascii="Times New Roman" w:hAnsi="Times New Roman"/>
          <w:b/>
          <w:szCs w:val="28"/>
        </w:rPr>
        <w:t>Chỉ thị 05 của Bộ Chính trị về học tập và làm theo tư tưởng, đạo đức, phong cách Hồ Chí Minh</w:t>
      </w:r>
    </w:p>
    <w:p w:rsidR="005552A7" w:rsidRPr="00CD1332" w:rsidRDefault="005552A7" w:rsidP="00510CC1">
      <w:pPr>
        <w:pStyle w:val="ListParagraph"/>
        <w:spacing w:before="120" w:line="264" w:lineRule="auto"/>
        <w:ind w:left="0" w:firstLine="709"/>
        <w:contextualSpacing w:val="0"/>
        <w:jc w:val="both"/>
        <w:rPr>
          <w:rFonts w:ascii="Times New Roman" w:hAnsi="Times New Roman"/>
          <w:szCs w:val="28"/>
        </w:rPr>
      </w:pPr>
      <w:r w:rsidRPr="00CD1332">
        <w:rPr>
          <w:rFonts w:ascii="Times New Roman" w:hAnsi="Times New Roman"/>
          <w:szCs w:val="28"/>
        </w:rPr>
        <w:t>- Đảng ủy, chi ủy, chi bộ thường xuyên đôn đốc, kiểm tra, giám sát việc thực hiện Chỉ thị 05 của Bộ Chính trị, kế hoạch 03 của Ban Bí thư, kế hoạch 18 của Thành ủy và kế hoạch của ban thường vụ Đảng ủy Khối về nội dung học tập và làm theo tư tưởng, đạo đức, phong cách Hồ Chí Minh; đánh giá ảnh hưởng của kết quả thực hiện việc thực hiện nhiệm vụ chính trị trong đơn vị; phát hiện mô hình hay, cách làm hiệu quả; biểu dương những điển hình tiên tiến, tấm gương người tốt, việc tốt; đồng thời phê bình, uốn nắn nh</w:t>
      </w:r>
      <w:r w:rsidR="00E339B0" w:rsidRPr="00CD1332">
        <w:rPr>
          <w:rFonts w:ascii="Times New Roman" w:hAnsi="Times New Roman"/>
          <w:szCs w:val="28"/>
        </w:rPr>
        <w:t>ững nhận thứ</w:t>
      </w:r>
      <w:r w:rsidRPr="00CD1332">
        <w:rPr>
          <w:rFonts w:ascii="Times New Roman" w:hAnsi="Times New Roman"/>
          <w:szCs w:val="28"/>
        </w:rPr>
        <w:t xml:space="preserve">c và hành vi lệch lạc trong </w:t>
      </w:r>
      <w:r w:rsidR="00B6356C" w:rsidRPr="00CD1332">
        <w:rPr>
          <w:rFonts w:ascii="Times New Roman" w:hAnsi="Times New Roman"/>
          <w:szCs w:val="28"/>
        </w:rPr>
        <w:t>quá trình thực hiện.</w:t>
      </w:r>
    </w:p>
    <w:p w:rsidR="00B6356C" w:rsidRPr="00CD1332" w:rsidRDefault="00B6356C"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Các chi bộ trực thuộc xây dựng và triển khai kế hoạch tự kiểm tra, giám sát việc học tập và làm theo tư tưởng, đạo đức, phong cách Hồ Chí Minh tại chi bộ. Định kỳ hàng quý (</w:t>
      </w:r>
      <w:r w:rsidRPr="00CD1332">
        <w:rPr>
          <w:rFonts w:ascii="Times New Roman" w:hAnsi="Times New Roman"/>
          <w:i/>
          <w:szCs w:val="28"/>
        </w:rPr>
        <w:t>chậm nhất từ ngày 01 – 05 của tháng đầu tiên trong quý</w:t>
      </w:r>
      <w:r w:rsidRPr="00CD1332">
        <w:rPr>
          <w:rFonts w:ascii="Times New Roman" w:hAnsi="Times New Roman"/>
          <w:szCs w:val="28"/>
        </w:rPr>
        <w:t xml:space="preserve">) </w:t>
      </w:r>
      <w:r w:rsidRPr="00CD1332">
        <w:rPr>
          <w:rFonts w:ascii="Times New Roman" w:hAnsi="Times New Roman"/>
          <w:szCs w:val="28"/>
        </w:rPr>
        <w:lastRenderedPageBreak/>
        <w:t>báo cáo kết quả việc kiểm tra, giám sát, kiến nghị với đảng ủy Trường về nội dung, hình thức tổ chức và hiệu quả việc học tập và làm theo tư tưởng, đạo đức và phong cách Hồ Chí Minh.</w:t>
      </w:r>
    </w:p>
    <w:p w:rsidR="00B6356C" w:rsidRPr="00CD1332" w:rsidRDefault="00B6356C" w:rsidP="00510CC1">
      <w:pPr>
        <w:pStyle w:val="ListParagraph"/>
        <w:spacing w:before="120" w:line="264" w:lineRule="auto"/>
        <w:ind w:left="0" w:firstLine="709"/>
        <w:contextualSpacing w:val="0"/>
        <w:jc w:val="both"/>
        <w:rPr>
          <w:rFonts w:ascii="Times New Roman" w:hAnsi="Times New Roman"/>
          <w:b/>
          <w:szCs w:val="28"/>
        </w:rPr>
      </w:pPr>
      <w:r w:rsidRPr="00CD1332">
        <w:rPr>
          <w:rFonts w:ascii="Times New Roman" w:hAnsi="Times New Roman"/>
          <w:b/>
          <w:szCs w:val="28"/>
        </w:rPr>
        <w:t>5. Tiếp tục xây dựng, thực hiện chương trình giảng dạy và học tập tư tưởng, đạo đức, phong cách Hồ Chí Minh cho học sinh sinh viên, đoàn viên, hội viên của các tổ chức đoàn thể.</w:t>
      </w:r>
    </w:p>
    <w:p w:rsidR="00B6356C" w:rsidRPr="00CD1332" w:rsidRDefault="00B6356C" w:rsidP="00510CC1">
      <w:pPr>
        <w:pStyle w:val="ListParagraph"/>
        <w:spacing w:before="120" w:line="264" w:lineRule="auto"/>
        <w:ind w:left="0" w:firstLine="709"/>
        <w:contextualSpacing w:val="0"/>
        <w:jc w:val="both"/>
        <w:rPr>
          <w:rFonts w:ascii="Times New Roman" w:hAnsi="Times New Roman"/>
          <w:szCs w:val="28"/>
        </w:rPr>
      </w:pPr>
      <w:r w:rsidRPr="00CD1332">
        <w:rPr>
          <w:rFonts w:ascii="Times New Roman" w:hAnsi="Times New Roman"/>
          <w:szCs w:val="28"/>
        </w:rPr>
        <w:t>- Tiếp tục thực hiện tích hợp nội dung giáo dục tư tưởng, đạo đức, phong cách Hồ Chí Minh và giảng dạy trong môn học Tư tưởng H</w:t>
      </w:r>
      <w:r w:rsidR="00BE04D5" w:rsidRPr="00CD1332">
        <w:rPr>
          <w:rFonts w:ascii="Times New Roman" w:hAnsi="Times New Roman"/>
          <w:szCs w:val="28"/>
        </w:rPr>
        <w:t>ồ Chí Minh theo hướng dẫn của Bộ</w:t>
      </w:r>
      <w:r w:rsidRPr="00CD1332">
        <w:rPr>
          <w:rFonts w:ascii="Times New Roman" w:hAnsi="Times New Roman"/>
          <w:szCs w:val="28"/>
        </w:rPr>
        <w:t xml:space="preserve"> Giáo dục và Đào tạo.</w:t>
      </w:r>
    </w:p>
    <w:p w:rsidR="00B6356C" w:rsidRPr="00CD1332" w:rsidRDefault="00B6356C"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Tổ chức học tập chuyên đề tư tưởng, đạo đức, phong cách Hồ Chí Minh theo hướng dẫn của ban tuyên giáo</w:t>
      </w:r>
      <w:r w:rsidR="00981741" w:rsidRPr="00CD1332">
        <w:rPr>
          <w:rFonts w:ascii="Times New Roman" w:hAnsi="Times New Roman"/>
          <w:szCs w:val="28"/>
        </w:rPr>
        <w:t xml:space="preserve"> cho toàn thể HSSV trong tuần sinh hoạt công dân đầu và cuối khóa học.</w:t>
      </w:r>
    </w:p>
    <w:p w:rsidR="00981741" w:rsidRPr="00CD1332" w:rsidRDefault="00981741"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Hàng năm tổ chức Hội thi HSSV giỏi môn tư tưởng Hồ Chí Minh, trong đó chú trọng lồng ghép nội dung học tập và làm theo tư tưởng, đạo đức và phong cách Hồ Chí Minh.</w:t>
      </w:r>
    </w:p>
    <w:p w:rsidR="00981741" w:rsidRPr="00CD1332" w:rsidRDefault="00981741"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Đoàn Thanh niên, Hội Sinh viên tiếp tục tổ chức thực hiện các chương trình hoạt động cụ thể, thiết thực nhằm giáo dục đạo đức, lối sống cho HSSV theo tư tưởng, đạo đức, phong cách Hồ Chí Minh gắn với việc triển khai thực hiện “Nâng cao chất lượng cán bộ Đoàn – Hội”, tổ chức biểu dương sinh viên tốt, cán bộ trẻ tiêu biểu hàng năm.</w:t>
      </w:r>
    </w:p>
    <w:p w:rsidR="00182B45" w:rsidRPr="00CD1332" w:rsidRDefault="00182B45"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 </w:t>
      </w:r>
      <w:r w:rsidR="004055EC" w:rsidRPr="00CD1332">
        <w:rPr>
          <w:rFonts w:ascii="Times New Roman" w:hAnsi="Times New Roman"/>
          <w:szCs w:val="28"/>
        </w:rPr>
        <w:t>Mỗi</w:t>
      </w:r>
      <w:r w:rsidRPr="00CD1332">
        <w:rPr>
          <w:rFonts w:ascii="Times New Roman" w:hAnsi="Times New Roman"/>
          <w:szCs w:val="28"/>
        </w:rPr>
        <w:t xml:space="preserve"> thầy cô</w:t>
      </w:r>
      <w:r w:rsidR="004055EC" w:rsidRPr="00CD1332">
        <w:rPr>
          <w:rFonts w:ascii="Times New Roman" w:hAnsi="Times New Roman"/>
          <w:szCs w:val="28"/>
        </w:rPr>
        <w:t xml:space="preserve"> giáo khi</w:t>
      </w:r>
      <w:r w:rsidRPr="00CD1332">
        <w:rPr>
          <w:rFonts w:ascii="Times New Roman" w:hAnsi="Times New Roman"/>
          <w:szCs w:val="28"/>
        </w:rPr>
        <w:t xml:space="preserve"> lên lớp lồng ghép đưa nội dung học tập về đạo đức, tấm gương và phong cách Hồ Chí Minh</w:t>
      </w:r>
      <w:r w:rsidR="004055EC" w:rsidRPr="00CD1332">
        <w:rPr>
          <w:rFonts w:ascii="Times New Roman" w:hAnsi="Times New Roman"/>
          <w:szCs w:val="28"/>
        </w:rPr>
        <w:t xml:space="preserve"> trong từng tiết giảng;</w:t>
      </w:r>
      <w:r w:rsidRPr="00CD1332">
        <w:rPr>
          <w:rFonts w:ascii="Times New Roman" w:hAnsi="Times New Roman"/>
          <w:szCs w:val="28"/>
        </w:rPr>
        <w:t xml:space="preserve"> mỗi thầy</w:t>
      </w:r>
      <w:r w:rsidR="004055EC" w:rsidRPr="00CD1332">
        <w:rPr>
          <w:rFonts w:ascii="Times New Roman" w:hAnsi="Times New Roman"/>
          <w:szCs w:val="28"/>
        </w:rPr>
        <w:t>,</w:t>
      </w:r>
      <w:r w:rsidRPr="00CD1332">
        <w:rPr>
          <w:rFonts w:ascii="Times New Roman" w:hAnsi="Times New Roman"/>
          <w:szCs w:val="28"/>
        </w:rPr>
        <w:t xml:space="preserve"> cô giáo</w:t>
      </w:r>
      <w:r w:rsidR="003A2BEC" w:rsidRPr="00CD1332">
        <w:rPr>
          <w:rFonts w:ascii="Times New Roman" w:hAnsi="Times New Roman"/>
          <w:szCs w:val="28"/>
        </w:rPr>
        <w:t>, cán bộ là những tấm gương tốt cho HSSV.</w:t>
      </w:r>
    </w:p>
    <w:p w:rsidR="00981741" w:rsidRPr="00CD1332" w:rsidRDefault="00981741" w:rsidP="00510CC1">
      <w:pPr>
        <w:pStyle w:val="ListParagraph"/>
        <w:spacing w:before="120" w:line="264" w:lineRule="auto"/>
        <w:ind w:left="0" w:firstLine="709"/>
        <w:contextualSpacing w:val="0"/>
        <w:jc w:val="both"/>
        <w:rPr>
          <w:rFonts w:ascii="Times New Roman" w:hAnsi="Times New Roman"/>
          <w:b/>
          <w:szCs w:val="28"/>
        </w:rPr>
      </w:pPr>
      <w:r w:rsidRPr="00CD1332">
        <w:rPr>
          <w:rFonts w:ascii="Times New Roman" w:hAnsi="Times New Roman"/>
          <w:b/>
          <w:szCs w:val="28"/>
        </w:rPr>
        <w:t>6. Xác định nội dung đột phá</w:t>
      </w:r>
      <w:r w:rsidR="00A52352" w:rsidRPr="00CD1332">
        <w:rPr>
          <w:rFonts w:ascii="Times New Roman" w:hAnsi="Times New Roman"/>
          <w:b/>
          <w:szCs w:val="28"/>
        </w:rPr>
        <w:t xml:space="preserve"> nhằm tạo chuyển biến rõ rệt trong học tập và làm theo tư tưởng, đạo đức, phong cách Hồ Chí Minh</w:t>
      </w:r>
    </w:p>
    <w:p w:rsidR="00EE1CDA" w:rsidRPr="00CD1332" w:rsidRDefault="00A52352" w:rsidP="00510CC1">
      <w:pPr>
        <w:pStyle w:val="ListParagraph"/>
        <w:spacing w:before="120" w:line="264" w:lineRule="auto"/>
        <w:ind w:left="0" w:firstLine="709"/>
        <w:contextualSpacing w:val="0"/>
        <w:jc w:val="both"/>
        <w:rPr>
          <w:rFonts w:ascii="Times New Roman" w:hAnsi="Times New Roman"/>
          <w:szCs w:val="28"/>
        </w:rPr>
      </w:pPr>
      <w:r w:rsidRPr="00CD1332">
        <w:rPr>
          <w:rFonts w:ascii="Times New Roman" w:hAnsi="Times New Roman"/>
          <w:szCs w:val="28"/>
        </w:rPr>
        <w:t>- Đảng ủy lựa chọn, xác định nội dung đột phá trong học tập và làm theo tư tưởng, đạo đức và phong cách Hồ Chí Minh trong từng năm học phù hợp với chiến lược ph</w:t>
      </w:r>
      <w:r w:rsidR="00F44DE8" w:rsidRPr="00CD1332">
        <w:rPr>
          <w:rFonts w:ascii="Times New Roman" w:hAnsi="Times New Roman"/>
          <w:szCs w:val="28"/>
        </w:rPr>
        <w:t>á</w:t>
      </w:r>
      <w:r w:rsidRPr="00CD1332">
        <w:rPr>
          <w:rFonts w:ascii="Times New Roman" w:hAnsi="Times New Roman"/>
          <w:szCs w:val="28"/>
        </w:rPr>
        <w:t>t triển của Nhà trường trong giai đoạn 2016 – 202</w:t>
      </w:r>
      <w:r w:rsidR="0061407B" w:rsidRPr="00CD1332">
        <w:rPr>
          <w:rFonts w:ascii="Times New Roman" w:hAnsi="Times New Roman"/>
          <w:szCs w:val="28"/>
        </w:rPr>
        <w:t>1</w:t>
      </w:r>
      <w:r w:rsidRPr="00CD1332">
        <w:rPr>
          <w:rFonts w:ascii="Times New Roman" w:hAnsi="Times New Roman"/>
          <w:szCs w:val="28"/>
        </w:rPr>
        <w:t>.</w:t>
      </w:r>
      <w:r w:rsidR="000A35AA" w:rsidRPr="00CD1332">
        <w:rPr>
          <w:rFonts w:ascii="Times New Roman" w:hAnsi="Times New Roman"/>
          <w:szCs w:val="28"/>
        </w:rPr>
        <w:t xml:space="preserve"> </w:t>
      </w:r>
    </w:p>
    <w:p w:rsidR="00A52352" w:rsidRPr="00CD1332" w:rsidRDefault="00EE1CDA" w:rsidP="00510CC1">
      <w:pPr>
        <w:pStyle w:val="ListParagraph"/>
        <w:spacing w:before="120" w:line="264" w:lineRule="auto"/>
        <w:ind w:left="0" w:firstLine="709"/>
        <w:contextualSpacing w:val="0"/>
        <w:jc w:val="both"/>
        <w:rPr>
          <w:rFonts w:ascii="Times New Roman" w:hAnsi="Times New Roman"/>
          <w:szCs w:val="28"/>
        </w:rPr>
      </w:pPr>
      <w:r w:rsidRPr="00CD1332">
        <w:rPr>
          <w:rFonts w:ascii="Times New Roman" w:hAnsi="Times New Roman"/>
          <w:szCs w:val="28"/>
        </w:rPr>
        <w:t xml:space="preserve">- </w:t>
      </w:r>
      <w:r w:rsidR="000A35AA" w:rsidRPr="00CD1332">
        <w:rPr>
          <w:rFonts w:ascii="Times New Roman" w:hAnsi="Times New Roman"/>
          <w:szCs w:val="28"/>
        </w:rPr>
        <w:t>Các đồng chí tr</w:t>
      </w:r>
      <w:r w:rsidR="00BE04D5" w:rsidRPr="00CD1332">
        <w:rPr>
          <w:rFonts w:ascii="Times New Roman" w:hAnsi="Times New Roman"/>
          <w:szCs w:val="28"/>
        </w:rPr>
        <w:t>ong BCH Đảng bộ Trường nghiêm tú</w:t>
      </w:r>
      <w:r w:rsidR="000A35AA" w:rsidRPr="00CD1332">
        <w:rPr>
          <w:rFonts w:ascii="Times New Roman" w:hAnsi="Times New Roman"/>
          <w:szCs w:val="28"/>
        </w:rPr>
        <w:t xml:space="preserve">c thực hiện đạo đức công vụ, phát huy vai trò tiên phong, gương mẫu, tích cực phòng chống tham nhũng, lãng phí và các biểu hiện tiêu cực khác; có kế hoạch tiếp xúc, lắng nghe, đối thoại, nắm bắt tâm tư, nguyện vọng của CBVC và HSSV kịp thời giải quyết những bức xúc chính đáng, xây dựng hình ảnh người cán bộ </w:t>
      </w:r>
      <w:r w:rsidR="00BE04D5" w:rsidRPr="00CD1332">
        <w:rPr>
          <w:rFonts w:ascii="Times New Roman" w:hAnsi="Times New Roman"/>
          <w:szCs w:val="28"/>
        </w:rPr>
        <w:t>lãnh đạo tận tụy, liêm khiết, hế</w:t>
      </w:r>
      <w:r w:rsidR="000A35AA" w:rsidRPr="00CD1332">
        <w:rPr>
          <w:rFonts w:ascii="Times New Roman" w:hAnsi="Times New Roman"/>
          <w:szCs w:val="28"/>
        </w:rPr>
        <w:t>t lòng phục vụ nhân dân…</w:t>
      </w:r>
    </w:p>
    <w:p w:rsidR="000A35AA" w:rsidRPr="00CD1332" w:rsidRDefault="000A35AA"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 </w:t>
      </w:r>
      <w:r w:rsidR="00F44DE8" w:rsidRPr="00CD1332">
        <w:rPr>
          <w:rFonts w:ascii="Times New Roman" w:hAnsi="Times New Roman"/>
          <w:szCs w:val="28"/>
        </w:rPr>
        <w:t>C</w:t>
      </w:r>
      <w:r w:rsidRPr="00CD1332">
        <w:rPr>
          <w:rFonts w:ascii="Times New Roman" w:hAnsi="Times New Roman"/>
          <w:szCs w:val="28"/>
        </w:rPr>
        <w:t xml:space="preserve">ác chi ủy, chi bộ, đơn vị, tổ chức đoàn thể tùy theo tình hình, điều kiện cụ thể, xác định rõ những nội dung đột phá nhằm làm chuyển biến rõ nét trong học tập và làm theo tư tưởng, đạo đức, phong cách Hồ Chí Minh tại đơn vị mình. Bí thư chi bộ, Trưởng các đơn vị căn cứ những hạn chế, khuyết điểm còn </w:t>
      </w:r>
      <w:r w:rsidRPr="00CD1332">
        <w:rPr>
          <w:rFonts w:ascii="Times New Roman" w:hAnsi="Times New Roman"/>
          <w:szCs w:val="28"/>
        </w:rPr>
        <w:lastRenderedPageBreak/>
        <w:t xml:space="preserve">tồn tại trong quá trình thực hiện chỉ thị 03-CT/TW, Nghị quyết TW4 khóa XI để xác định rõ nội dung đột phá để xây dựng kế hoạch, lộ trình thực hiện của cá nhân </w:t>
      </w:r>
      <w:r w:rsidR="00F44DE8" w:rsidRPr="00CD1332">
        <w:rPr>
          <w:rFonts w:ascii="Times New Roman" w:hAnsi="Times New Roman"/>
          <w:szCs w:val="28"/>
        </w:rPr>
        <w:t>và nghiêm túc nêu gương cho CBVC và quần chúng noi theo.</w:t>
      </w:r>
    </w:p>
    <w:p w:rsidR="00EE1CDA" w:rsidRPr="00CD1332" w:rsidRDefault="00EE1CDA" w:rsidP="00EE1CDA">
      <w:pPr>
        <w:spacing w:line="264" w:lineRule="auto"/>
        <w:ind w:firstLine="720"/>
        <w:jc w:val="both"/>
        <w:rPr>
          <w:rFonts w:ascii="Times New Roman" w:hAnsi="Times New Roman"/>
          <w:szCs w:val="28"/>
        </w:rPr>
      </w:pPr>
      <w:r w:rsidRPr="00CD1332">
        <w:rPr>
          <w:rFonts w:ascii="Times New Roman" w:hAnsi="Times New Roman"/>
          <w:szCs w:val="28"/>
        </w:rPr>
        <w:t>- Mỗi cán bộ, đảng viên</w:t>
      </w:r>
      <w:r w:rsidR="00CD1332" w:rsidRPr="00CD1332">
        <w:rPr>
          <w:rFonts w:ascii="Times New Roman" w:hAnsi="Times New Roman"/>
          <w:szCs w:val="28"/>
        </w:rPr>
        <w:t>, viên chức</w:t>
      </w:r>
      <w:r w:rsidRPr="00CD1332">
        <w:rPr>
          <w:rFonts w:ascii="Times New Roman" w:hAnsi="Times New Roman"/>
          <w:szCs w:val="28"/>
        </w:rPr>
        <w:t xml:space="preserve"> cần phát huy tư duy độc lập, tự chủ, sáng tạo</w:t>
      </w:r>
      <w:r w:rsidR="00CD1332" w:rsidRPr="00CD1332">
        <w:rPr>
          <w:rFonts w:ascii="Times New Roman" w:hAnsi="Times New Roman"/>
          <w:szCs w:val="28"/>
        </w:rPr>
        <w:t>;</w:t>
      </w:r>
      <w:r w:rsidRPr="00CD1332">
        <w:rPr>
          <w:rFonts w:ascii="Times New Roman" w:hAnsi="Times New Roman"/>
          <w:szCs w:val="28"/>
        </w:rPr>
        <w:t xml:space="preserve"> phong cách làm việc dân chủ, khoa học trong thực hiện nhiệm vụ được giao; phong cách ứng xử văn hóa, xây dựng môi trường làm việc văn minh, hiện đại. </w:t>
      </w:r>
    </w:p>
    <w:p w:rsidR="00F44DE8" w:rsidRPr="00CD1332" w:rsidRDefault="003A2BEC" w:rsidP="003A2BEC">
      <w:pPr>
        <w:jc w:val="both"/>
        <w:rPr>
          <w:rFonts w:ascii="Times New Roman" w:hAnsi="Times New Roman"/>
          <w:b/>
          <w:szCs w:val="28"/>
        </w:rPr>
      </w:pPr>
      <w:r w:rsidRPr="00CD1332">
        <w:rPr>
          <w:rFonts w:ascii="Times New Roman" w:hAnsi="Times New Roman"/>
          <w:b/>
          <w:szCs w:val="28"/>
        </w:rPr>
        <w:tab/>
      </w:r>
      <w:r w:rsidR="00F44DE8" w:rsidRPr="00CD1332">
        <w:rPr>
          <w:rFonts w:ascii="Times New Roman" w:hAnsi="Times New Roman"/>
          <w:b/>
          <w:szCs w:val="28"/>
        </w:rPr>
        <w:t>III. TỔ CHỨC THỰC HIỆN</w:t>
      </w:r>
    </w:p>
    <w:p w:rsidR="00F44DE8" w:rsidRPr="00CD1332" w:rsidRDefault="00F44DE8"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1. Việc tổ chức triển khai học tập và làm theo tư tưởng, đạo đức và phong cách Hồ Chí Minh do đồng chí Bí thư và BCH Đảng bộ trực tiếp chỉ đạo; ở các chi bộ do đồng chí Bí thư và chi ủy trực tiếp chỉ đạo, </w:t>
      </w:r>
      <w:r w:rsidR="00BE04D5" w:rsidRPr="00CD1332">
        <w:rPr>
          <w:rFonts w:ascii="Times New Roman" w:hAnsi="Times New Roman"/>
          <w:szCs w:val="28"/>
        </w:rPr>
        <w:t>ở</w:t>
      </w:r>
      <w:r w:rsidRPr="00CD1332">
        <w:rPr>
          <w:rFonts w:ascii="Times New Roman" w:hAnsi="Times New Roman"/>
          <w:szCs w:val="28"/>
        </w:rPr>
        <w:t xml:space="preserve"> các tổ chức đoàn thể do Bí thư /Chủ tịch và Ban thường vụ trực tiếp chỉ đạo, </w:t>
      </w:r>
      <w:r w:rsidR="0061407B" w:rsidRPr="00CD1332">
        <w:rPr>
          <w:rFonts w:ascii="Times New Roman" w:hAnsi="Times New Roman"/>
          <w:szCs w:val="28"/>
        </w:rPr>
        <w:t>ở</w:t>
      </w:r>
      <w:r w:rsidRPr="00CD1332">
        <w:rPr>
          <w:rFonts w:ascii="Times New Roman" w:hAnsi="Times New Roman"/>
          <w:szCs w:val="28"/>
        </w:rPr>
        <w:t xml:space="preserve"> các đơn vị do Trưởng các đơn vị và Ban lãnh đạo đơn vị trực tiếp chỉ đạo.</w:t>
      </w:r>
    </w:p>
    <w:p w:rsidR="00F44DE8" w:rsidRPr="00CD1332" w:rsidRDefault="00F44DE8"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2. Ban tuyên giáo Đảng ủy, Phòng CT HSSV, Văn phòng Đảng ủy là bộ phận thường trực để tổ chức triển khai kế hoạch này.</w:t>
      </w:r>
    </w:p>
    <w:p w:rsidR="0061407B" w:rsidRPr="00CD1332" w:rsidRDefault="0061407B"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3. Ủy Ban kiểm tra đảng ủy xây dựng và triển khai kế hoạch kiểm tra giám sát việc thực hiện </w:t>
      </w:r>
      <w:r w:rsidR="004055EC" w:rsidRPr="00CD1332">
        <w:rPr>
          <w:rFonts w:ascii="Times New Roman" w:hAnsi="Times New Roman"/>
          <w:szCs w:val="28"/>
        </w:rPr>
        <w:t>C</w:t>
      </w:r>
      <w:r w:rsidRPr="00CD1332">
        <w:rPr>
          <w:rFonts w:ascii="Times New Roman" w:hAnsi="Times New Roman"/>
          <w:szCs w:val="28"/>
        </w:rPr>
        <w:t>hỉ thị 05 và các văn bản hướng dẫn của Đảng ủy các cấp và kế hoạch này.</w:t>
      </w:r>
    </w:p>
    <w:p w:rsidR="0061407B" w:rsidRPr="00CD1332" w:rsidRDefault="0061407B"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4</w:t>
      </w:r>
      <w:r w:rsidR="00F44DE8" w:rsidRPr="00CD1332">
        <w:rPr>
          <w:rFonts w:ascii="Times New Roman" w:hAnsi="Times New Roman"/>
          <w:szCs w:val="28"/>
        </w:rPr>
        <w:t>. Căn cứ các Hướng dẫn của TW, Thành ủy, ĐUK và kế hoạch này, các chi ủy, lãnh đạo đơn vị, và các tổ chức đoàn thể chủ động đề ra kế hoạch triển khai thực hiện việc hoạc tập và làm theo tư tưởng, đạo đức và phong cách Hồ Chí Minh</w:t>
      </w:r>
      <w:r w:rsidRPr="00CD1332">
        <w:rPr>
          <w:rFonts w:ascii="Times New Roman" w:hAnsi="Times New Roman"/>
          <w:szCs w:val="28"/>
        </w:rPr>
        <w:t xml:space="preserve"> của đơn vị từ nay đến năm 2021.</w:t>
      </w:r>
    </w:p>
    <w:p w:rsidR="00F44DE8" w:rsidRPr="00CD1332" w:rsidRDefault="0061407B"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 xml:space="preserve">5. </w:t>
      </w:r>
      <w:r w:rsidR="00F44DE8" w:rsidRPr="00CD1332">
        <w:rPr>
          <w:rFonts w:ascii="Times New Roman" w:hAnsi="Times New Roman"/>
          <w:szCs w:val="28"/>
        </w:rPr>
        <w:t xml:space="preserve"> </w:t>
      </w:r>
      <w:r w:rsidRPr="00CD1332">
        <w:rPr>
          <w:rFonts w:ascii="Times New Roman" w:hAnsi="Times New Roman"/>
          <w:szCs w:val="28"/>
        </w:rPr>
        <w:t>Định kỳ 6 tháng</w:t>
      </w:r>
      <w:r w:rsidR="00F44DE8" w:rsidRPr="00CD1332">
        <w:rPr>
          <w:rFonts w:ascii="Times New Roman" w:hAnsi="Times New Roman"/>
          <w:szCs w:val="28"/>
        </w:rPr>
        <w:t xml:space="preserve"> </w:t>
      </w:r>
      <w:r w:rsidRPr="00CD1332">
        <w:rPr>
          <w:rFonts w:ascii="Times New Roman" w:hAnsi="Times New Roman"/>
          <w:szCs w:val="28"/>
        </w:rPr>
        <w:t>và một năm, các chi ủy, chi bộ, Trưởng các đơn vị và các tổ chức đoàn thể gửi báo cáo sơ kết, tổng kết về văn phòng Đảng ủy để tổng hợp và báo cáo Đảng ủy về tình hình triển khai thực hiện Chỉ thị 05 ở từng đơn vị.</w:t>
      </w:r>
    </w:p>
    <w:p w:rsidR="00510CC1" w:rsidRPr="00CD1332" w:rsidRDefault="0061407B" w:rsidP="00510CC1">
      <w:pPr>
        <w:pStyle w:val="ListParagraph"/>
        <w:spacing w:line="264" w:lineRule="auto"/>
        <w:ind w:left="0" w:firstLine="709"/>
        <w:jc w:val="both"/>
        <w:rPr>
          <w:rFonts w:ascii="Times New Roman" w:hAnsi="Times New Roman"/>
          <w:szCs w:val="28"/>
        </w:rPr>
      </w:pPr>
      <w:r w:rsidRPr="00CD1332">
        <w:rPr>
          <w:rFonts w:ascii="Times New Roman" w:hAnsi="Times New Roman"/>
          <w:szCs w:val="28"/>
        </w:rPr>
        <w:t>Yêu cầu các chi ủy, chi bộ, lãnh đạo các đơn vị v</w:t>
      </w:r>
      <w:r w:rsidR="00182B45" w:rsidRPr="00CD1332">
        <w:rPr>
          <w:rFonts w:ascii="Times New Roman" w:hAnsi="Times New Roman"/>
          <w:szCs w:val="28"/>
        </w:rPr>
        <w:t>à các tổ chức đoàn thể nghiêm tú</w:t>
      </w:r>
      <w:r w:rsidRPr="00CD1332">
        <w:rPr>
          <w:rFonts w:ascii="Times New Roman" w:hAnsi="Times New Roman"/>
          <w:szCs w:val="28"/>
        </w:rPr>
        <w:t>c thực hiện kế hoạch này. Trong quá trình thực hiện còn vấn đề vướng mắc, chưa rõ đề nghị Bí thư các chi bộ, Trưởng các đơn vị và tổ chức đoàn thể kịp thời phản ánh trực tiếp với văn phòng đảng ủy để báo cáo Đảng ủy</w:t>
      </w:r>
      <w:r w:rsidR="00510CC1" w:rsidRPr="00CD1332">
        <w:rPr>
          <w:rFonts w:ascii="Times New Roman" w:hAnsi="Times New Roman"/>
          <w:szCs w:val="28"/>
        </w:rPr>
        <w:t xml:space="preserve"> điều chỉnh, chỉ đạo thực hiện có hiệu quả kế hoạch này.</w:t>
      </w:r>
    </w:p>
    <w:p w:rsidR="00510CC1" w:rsidRPr="00BE04D5" w:rsidRDefault="00510CC1" w:rsidP="00510CC1">
      <w:pPr>
        <w:pStyle w:val="ListParagraph"/>
        <w:spacing w:before="240"/>
        <w:ind w:left="0" w:firstLine="709"/>
        <w:contextualSpacing w:val="0"/>
        <w:jc w:val="both"/>
        <w:rPr>
          <w:rFonts w:ascii="Times New Roman" w:hAnsi="Times New Roman"/>
          <w:b/>
          <w:sz w:val="24"/>
          <w:lang w:val="fr-FR"/>
        </w:rPr>
      </w:pPr>
      <w:r w:rsidRPr="00CD1332">
        <w:rPr>
          <w:rFonts w:ascii="Times New Roman" w:hAnsi="Times New Roman"/>
          <w:b/>
          <w:i/>
          <w:sz w:val="24"/>
          <w:lang w:val="fr-FR"/>
        </w:rPr>
        <w:t>Nơi nhận:</w:t>
      </w:r>
      <w:r w:rsidRPr="00CD1332">
        <w:rPr>
          <w:rFonts w:ascii="Times New Roman" w:hAnsi="Times New Roman"/>
          <w:b/>
          <w:i/>
          <w:sz w:val="24"/>
          <w:lang w:val="fr-FR"/>
        </w:rPr>
        <w:tab/>
      </w:r>
      <w:r w:rsidRPr="00CD1332">
        <w:rPr>
          <w:rFonts w:ascii="Times New Roman" w:hAnsi="Times New Roman"/>
          <w:b/>
          <w:i/>
          <w:sz w:val="24"/>
          <w:lang w:val="fr-FR"/>
        </w:rPr>
        <w:tab/>
      </w:r>
      <w:r w:rsidRPr="00CD1332">
        <w:rPr>
          <w:rFonts w:ascii="Times New Roman" w:hAnsi="Times New Roman"/>
          <w:b/>
          <w:i/>
          <w:sz w:val="24"/>
          <w:lang w:val="fr-FR"/>
        </w:rPr>
        <w:tab/>
      </w:r>
      <w:r w:rsidRPr="00CD1332">
        <w:rPr>
          <w:rFonts w:ascii="Times New Roman" w:hAnsi="Times New Roman"/>
          <w:b/>
          <w:i/>
          <w:sz w:val="24"/>
          <w:lang w:val="fr-FR"/>
        </w:rPr>
        <w:tab/>
      </w:r>
      <w:r w:rsidRPr="00CD1332">
        <w:rPr>
          <w:rFonts w:ascii="Times New Roman" w:hAnsi="Times New Roman"/>
          <w:b/>
          <w:i/>
          <w:sz w:val="24"/>
          <w:lang w:val="fr-FR"/>
        </w:rPr>
        <w:tab/>
      </w:r>
      <w:r w:rsidRPr="00CD1332">
        <w:rPr>
          <w:rFonts w:ascii="Times New Roman" w:hAnsi="Times New Roman"/>
          <w:b/>
          <w:i/>
          <w:sz w:val="24"/>
          <w:lang w:val="fr-FR"/>
        </w:rPr>
        <w:tab/>
      </w:r>
      <w:r w:rsidRPr="00BE04D5">
        <w:rPr>
          <w:rFonts w:ascii="Times New Roman" w:hAnsi="Times New Roman"/>
          <w:b/>
          <w:i/>
          <w:sz w:val="24"/>
          <w:lang w:val="fr-FR"/>
        </w:rPr>
        <w:tab/>
      </w:r>
      <w:r w:rsidRPr="00BE04D5">
        <w:rPr>
          <w:rFonts w:ascii="Times New Roman" w:hAnsi="Times New Roman"/>
          <w:b/>
          <w:i/>
          <w:sz w:val="24"/>
          <w:lang w:val="fr-FR"/>
        </w:rPr>
        <w:tab/>
      </w:r>
      <w:r w:rsidRPr="00BE04D5">
        <w:rPr>
          <w:rFonts w:ascii="Times New Roman" w:hAnsi="Times New Roman"/>
          <w:b/>
          <w:sz w:val="24"/>
          <w:lang w:val="fr-FR"/>
        </w:rPr>
        <w:t>T/M ĐẢNG ỦY</w:t>
      </w:r>
    </w:p>
    <w:p w:rsidR="00510CC1" w:rsidRPr="00BE04D5" w:rsidRDefault="00510CC1" w:rsidP="00510CC1">
      <w:pPr>
        <w:pStyle w:val="ListParagraph"/>
        <w:numPr>
          <w:ilvl w:val="0"/>
          <w:numId w:val="1"/>
        </w:numPr>
        <w:jc w:val="both"/>
        <w:rPr>
          <w:rFonts w:ascii="Times New Roman" w:hAnsi="Times New Roman"/>
          <w:sz w:val="22"/>
          <w:szCs w:val="22"/>
          <w:lang w:val="fr-FR"/>
        </w:rPr>
      </w:pPr>
      <w:r w:rsidRPr="00BE04D5">
        <w:rPr>
          <w:rFonts w:ascii="Times New Roman" w:hAnsi="Times New Roman"/>
          <w:sz w:val="22"/>
          <w:szCs w:val="22"/>
          <w:lang w:val="fr-FR"/>
        </w:rPr>
        <w:t>ĐUK các trường ĐH, CĐ Hà Nội (để báo cáo);</w:t>
      </w:r>
    </w:p>
    <w:p w:rsidR="00510CC1" w:rsidRPr="00510CC1" w:rsidRDefault="00510CC1" w:rsidP="00510CC1">
      <w:pPr>
        <w:pStyle w:val="ListParagraph"/>
        <w:numPr>
          <w:ilvl w:val="0"/>
          <w:numId w:val="1"/>
        </w:numPr>
        <w:jc w:val="both"/>
        <w:rPr>
          <w:rFonts w:ascii="Times New Roman" w:hAnsi="Times New Roman"/>
          <w:sz w:val="22"/>
          <w:szCs w:val="22"/>
        </w:rPr>
      </w:pPr>
      <w:r w:rsidRPr="00510CC1">
        <w:rPr>
          <w:rFonts w:ascii="Times New Roman" w:hAnsi="Times New Roman"/>
          <w:sz w:val="22"/>
          <w:szCs w:val="22"/>
        </w:rPr>
        <w:t>Các đồng chí ĐUV;</w:t>
      </w:r>
    </w:p>
    <w:p w:rsidR="00510CC1" w:rsidRPr="00510CC1" w:rsidRDefault="00510CC1" w:rsidP="00510CC1">
      <w:pPr>
        <w:pStyle w:val="ListParagraph"/>
        <w:numPr>
          <w:ilvl w:val="0"/>
          <w:numId w:val="1"/>
        </w:numPr>
        <w:jc w:val="both"/>
        <w:rPr>
          <w:rFonts w:ascii="Times New Roman" w:hAnsi="Times New Roman"/>
          <w:sz w:val="22"/>
          <w:szCs w:val="22"/>
        </w:rPr>
      </w:pPr>
      <w:r w:rsidRPr="00510CC1">
        <w:rPr>
          <w:rFonts w:ascii="Times New Roman" w:hAnsi="Times New Roman"/>
          <w:sz w:val="22"/>
          <w:szCs w:val="22"/>
        </w:rPr>
        <w:t>Các chi bộ;</w:t>
      </w:r>
    </w:p>
    <w:p w:rsidR="00510CC1" w:rsidRPr="00510CC1" w:rsidRDefault="00510CC1" w:rsidP="00510CC1">
      <w:pPr>
        <w:pStyle w:val="ListParagraph"/>
        <w:numPr>
          <w:ilvl w:val="0"/>
          <w:numId w:val="1"/>
        </w:numPr>
        <w:jc w:val="both"/>
        <w:rPr>
          <w:rFonts w:ascii="Times New Roman" w:hAnsi="Times New Roman"/>
          <w:sz w:val="22"/>
          <w:szCs w:val="22"/>
        </w:rPr>
      </w:pPr>
      <w:r w:rsidRPr="00510CC1">
        <w:rPr>
          <w:rFonts w:ascii="Times New Roman" w:hAnsi="Times New Roman"/>
          <w:sz w:val="22"/>
          <w:szCs w:val="22"/>
        </w:rPr>
        <w:t>Các đơn vị trực thuộc Trường;</w:t>
      </w:r>
    </w:p>
    <w:p w:rsidR="00510CC1" w:rsidRPr="00510CC1" w:rsidRDefault="00510CC1" w:rsidP="00510CC1">
      <w:pPr>
        <w:pStyle w:val="ListParagraph"/>
        <w:numPr>
          <w:ilvl w:val="0"/>
          <w:numId w:val="1"/>
        </w:numPr>
        <w:jc w:val="both"/>
        <w:rPr>
          <w:rFonts w:ascii="Times New Roman" w:hAnsi="Times New Roman"/>
          <w:sz w:val="22"/>
          <w:szCs w:val="22"/>
        </w:rPr>
      </w:pPr>
      <w:r w:rsidRPr="00510CC1">
        <w:rPr>
          <w:rFonts w:ascii="Times New Roman" w:hAnsi="Times New Roman"/>
          <w:sz w:val="22"/>
          <w:szCs w:val="22"/>
        </w:rPr>
        <w:t>BCH, BTV Đoàn TN, Hội SV;</w:t>
      </w:r>
    </w:p>
    <w:p w:rsidR="0061407B" w:rsidRPr="00510CC1" w:rsidRDefault="00510CC1" w:rsidP="00510CC1">
      <w:pPr>
        <w:pStyle w:val="ListParagraph"/>
        <w:numPr>
          <w:ilvl w:val="0"/>
          <w:numId w:val="1"/>
        </w:numPr>
        <w:jc w:val="both"/>
        <w:rPr>
          <w:rFonts w:ascii="Times New Roman" w:hAnsi="Times New Roman"/>
          <w:sz w:val="22"/>
          <w:szCs w:val="22"/>
        </w:rPr>
      </w:pPr>
      <w:r w:rsidRPr="00510CC1">
        <w:rPr>
          <w:rFonts w:ascii="Times New Roman" w:hAnsi="Times New Roman"/>
          <w:sz w:val="22"/>
          <w:szCs w:val="22"/>
        </w:rPr>
        <w:t>Lưu VPĐU</w:t>
      </w:r>
      <w:r w:rsidR="0061407B" w:rsidRPr="00510CC1">
        <w:rPr>
          <w:rFonts w:ascii="Times New Roman" w:hAnsi="Times New Roman"/>
          <w:sz w:val="22"/>
          <w:szCs w:val="22"/>
        </w:rPr>
        <w:t xml:space="preserve"> </w:t>
      </w:r>
    </w:p>
    <w:p w:rsidR="00B6356C" w:rsidRPr="005552A7" w:rsidRDefault="00B6356C" w:rsidP="005552A7">
      <w:pPr>
        <w:pStyle w:val="ListParagraph"/>
        <w:ind w:left="0" w:firstLine="709"/>
        <w:jc w:val="both"/>
        <w:rPr>
          <w:rFonts w:ascii="Times New Roman" w:hAnsi="Times New Roman"/>
          <w:szCs w:val="28"/>
        </w:rPr>
      </w:pPr>
    </w:p>
    <w:p w:rsidR="004055EC" w:rsidRDefault="004055EC">
      <w:pPr>
        <w:jc w:val="both"/>
        <w:rPr>
          <w:rFonts w:ascii="Times New Roman" w:hAnsi="Times New Roman"/>
          <w:szCs w:val="28"/>
        </w:rPr>
      </w:pPr>
      <w:r>
        <w:rPr>
          <w:rFonts w:ascii="Times New Roman" w:hAnsi="Times New Roman"/>
          <w:szCs w:val="28"/>
        </w:rPr>
        <w:br w:type="page"/>
      </w:r>
    </w:p>
    <w:p w:rsidR="005552A7" w:rsidRPr="00066090" w:rsidRDefault="005552A7" w:rsidP="00066090">
      <w:pPr>
        <w:pStyle w:val="ListParagraph"/>
        <w:ind w:left="0" w:firstLine="709"/>
        <w:jc w:val="both"/>
        <w:rPr>
          <w:rFonts w:ascii="Times New Roman" w:hAnsi="Times New Roman"/>
          <w:szCs w:val="28"/>
        </w:rPr>
      </w:pPr>
    </w:p>
    <w:p w:rsidR="00066090" w:rsidRDefault="00066090" w:rsidP="00066090">
      <w:pPr>
        <w:pStyle w:val="ListParagraph"/>
        <w:ind w:left="567"/>
        <w:jc w:val="both"/>
        <w:rPr>
          <w:rFonts w:ascii="Times New Roman" w:hAnsi="Times New Roman"/>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074"/>
        <w:gridCol w:w="2243"/>
        <w:gridCol w:w="3356"/>
        <w:gridCol w:w="1966"/>
      </w:tblGrid>
      <w:tr w:rsidR="00182B45" w:rsidRPr="00483E3C" w:rsidTr="00182B45">
        <w:trPr>
          <w:tblHeader/>
        </w:trPr>
        <w:tc>
          <w:tcPr>
            <w:tcW w:w="709" w:type="dxa"/>
            <w:shd w:val="clear" w:color="auto" w:fill="92CDDC"/>
          </w:tcPr>
          <w:p w:rsidR="00483E3C" w:rsidRPr="00483E3C" w:rsidRDefault="00483E3C" w:rsidP="00182B45">
            <w:pPr>
              <w:spacing w:line="276" w:lineRule="auto"/>
              <w:jc w:val="center"/>
              <w:rPr>
                <w:rFonts w:ascii="Times New Roman" w:hAnsi="Times New Roman"/>
                <w:b/>
                <w:sz w:val="26"/>
                <w:szCs w:val="26"/>
                <w:lang w:val="pt-BR"/>
              </w:rPr>
            </w:pPr>
            <w:r w:rsidRPr="00483E3C">
              <w:rPr>
                <w:rFonts w:ascii="Times New Roman" w:hAnsi="Times New Roman"/>
                <w:b/>
                <w:sz w:val="26"/>
                <w:szCs w:val="26"/>
                <w:lang w:val="pt-BR"/>
              </w:rPr>
              <w:t>STT</w:t>
            </w:r>
          </w:p>
        </w:tc>
        <w:tc>
          <w:tcPr>
            <w:tcW w:w="2074" w:type="dxa"/>
            <w:shd w:val="clear" w:color="auto" w:fill="92CDDC"/>
          </w:tcPr>
          <w:p w:rsidR="00483E3C" w:rsidRPr="00483E3C" w:rsidRDefault="00483E3C" w:rsidP="00182B45">
            <w:pPr>
              <w:spacing w:line="276" w:lineRule="auto"/>
              <w:jc w:val="center"/>
              <w:rPr>
                <w:rFonts w:ascii="Times New Roman" w:hAnsi="Times New Roman"/>
                <w:b/>
                <w:sz w:val="26"/>
                <w:szCs w:val="26"/>
                <w:lang w:val="pt-BR"/>
              </w:rPr>
            </w:pPr>
            <w:r w:rsidRPr="00483E3C">
              <w:rPr>
                <w:rFonts w:ascii="Times New Roman" w:hAnsi="Times New Roman"/>
                <w:b/>
                <w:sz w:val="26"/>
                <w:szCs w:val="26"/>
                <w:lang w:val="pt-BR"/>
              </w:rPr>
              <w:t>Vị trí</w:t>
            </w:r>
          </w:p>
        </w:tc>
        <w:tc>
          <w:tcPr>
            <w:tcW w:w="2243" w:type="dxa"/>
            <w:shd w:val="clear" w:color="auto" w:fill="92CDDC"/>
          </w:tcPr>
          <w:p w:rsidR="00483E3C" w:rsidRPr="00483E3C" w:rsidRDefault="00483E3C" w:rsidP="00182B45">
            <w:pPr>
              <w:spacing w:line="276" w:lineRule="auto"/>
              <w:jc w:val="center"/>
              <w:rPr>
                <w:rFonts w:ascii="Times New Roman" w:hAnsi="Times New Roman"/>
                <w:b/>
                <w:sz w:val="26"/>
                <w:szCs w:val="26"/>
                <w:lang w:val="pt-BR"/>
              </w:rPr>
            </w:pPr>
            <w:r w:rsidRPr="00483E3C">
              <w:rPr>
                <w:rFonts w:ascii="Times New Roman" w:hAnsi="Times New Roman"/>
                <w:b/>
                <w:sz w:val="26"/>
                <w:szCs w:val="26"/>
                <w:lang w:val="pt-BR"/>
              </w:rPr>
              <w:t>Nội dung dự thảo</w:t>
            </w:r>
          </w:p>
        </w:tc>
        <w:tc>
          <w:tcPr>
            <w:tcW w:w="3356" w:type="dxa"/>
            <w:shd w:val="clear" w:color="auto" w:fill="92CDDC"/>
          </w:tcPr>
          <w:p w:rsidR="00483E3C" w:rsidRPr="00483E3C" w:rsidRDefault="00483E3C" w:rsidP="00182B45">
            <w:pPr>
              <w:spacing w:line="276" w:lineRule="auto"/>
              <w:jc w:val="center"/>
              <w:rPr>
                <w:rFonts w:ascii="Times New Roman" w:hAnsi="Times New Roman"/>
                <w:b/>
                <w:sz w:val="26"/>
                <w:szCs w:val="26"/>
                <w:lang w:val="pt-BR"/>
              </w:rPr>
            </w:pPr>
            <w:r w:rsidRPr="00483E3C">
              <w:rPr>
                <w:rFonts w:ascii="Times New Roman" w:hAnsi="Times New Roman"/>
                <w:b/>
                <w:sz w:val="26"/>
                <w:szCs w:val="26"/>
                <w:lang w:val="pt-BR"/>
              </w:rPr>
              <w:t>Đề nghị sửa, bổ sung</w:t>
            </w:r>
          </w:p>
        </w:tc>
        <w:tc>
          <w:tcPr>
            <w:tcW w:w="1966" w:type="dxa"/>
            <w:shd w:val="clear" w:color="auto" w:fill="92CDDC"/>
          </w:tcPr>
          <w:p w:rsidR="00483E3C" w:rsidRPr="00483E3C" w:rsidRDefault="00182B45" w:rsidP="00182B45">
            <w:pPr>
              <w:tabs>
                <w:tab w:val="left" w:pos="1168"/>
              </w:tabs>
              <w:spacing w:line="276" w:lineRule="auto"/>
              <w:ind w:right="318"/>
              <w:jc w:val="center"/>
              <w:rPr>
                <w:rFonts w:ascii="Times New Roman" w:hAnsi="Times New Roman"/>
                <w:b/>
                <w:sz w:val="26"/>
                <w:szCs w:val="26"/>
                <w:lang w:val="pt-BR"/>
              </w:rPr>
            </w:pPr>
            <w:r>
              <w:rPr>
                <w:rFonts w:ascii="Times New Roman" w:hAnsi="Times New Roman"/>
                <w:b/>
                <w:sz w:val="26"/>
                <w:szCs w:val="26"/>
                <w:lang w:val="pt-BR"/>
              </w:rPr>
              <w:t>Chi bộ</w:t>
            </w:r>
          </w:p>
        </w:tc>
      </w:tr>
      <w:tr w:rsidR="00182B45" w:rsidRPr="00182B45" w:rsidTr="00182B45">
        <w:trPr>
          <w:trHeight w:val="1098"/>
        </w:trPr>
        <w:tc>
          <w:tcPr>
            <w:tcW w:w="709" w:type="dxa"/>
            <w:vAlign w:val="center"/>
          </w:tcPr>
          <w:p w:rsidR="00182B45" w:rsidRPr="00483E3C" w:rsidRDefault="00182B45" w:rsidP="00182B45">
            <w:pPr>
              <w:spacing w:line="276" w:lineRule="auto"/>
              <w:jc w:val="center"/>
              <w:rPr>
                <w:rFonts w:ascii="Times New Roman" w:hAnsi="Times New Roman"/>
                <w:sz w:val="26"/>
                <w:szCs w:val="26"/>
              </w:rPr>
            </w:pPr>
            <w:r w:rsidRPr="00483E3C">
              <w:rPr>
                <w:rFonts w:ascii="Times New Roman" w:hAnsi="Times New Roman"/>
                <w:sz w:val="26"/>
                <w:szCs w:val="26"/>
              </w:rPr>
              <w:t>1</w:t>
            </w:r>
          </w:p>
        </w:tc>
        <w:tc>
          <w:tcPr>
            <w:tcW w:w="2074" w:type="dxa"/>
            <w:vAlign w:val="center"/>
          </w:tcPr>
          <w:p w:rsidR="00182B45" w:rsidRPr="00483E3C" w:rsidRDefault="00182B45" w:rsidP="0073063E">
            <w:pPr>
              <w:spacing w:line="276" w:lineRule="auto"/>
              <w:rPr>
                <w:rFonts w:ascii="Times New Roman" w:hAnsi="Times New Roman"/>
                <w:sz w:val="26"/>
                <w:szCs w:val="26"/>
                <w:lang w:val="pt-BR"/>
              </w:rPr>
            </w:pPr>
            <w:r>
              <w:rPr>
                <w:rFonts w:ascii="Times New Roman" w:hAnsi="Times New Roman"/>
                <w:sz w:val="26"/>
                <w:szCs w:val="26"/>
                <w:lang w:val="pt-BR"/>
              </w:rPr>
              <w:t>Phần I, mục 1</w:t>
            </w:r>
          </w:p>
        </w:tc>
        <w:tc>
          <w:tcPr>
            <w:tcW w:w="2243" w:type="dxa"/>
          </w:tcPr>
          <w:p w:rsidR="00182B45" w:rsidRPr="00483E3C" w:rsidRDefault="00182B45" w:rsidP="0073063E">
            <w:pPr>
              <w:spacing w:line="288" w:lineRule="auto"/>
              <w:rPr>
                <w:rFonts w:ascii="Times New Roman" w:hAnsi="Times New Roman"/>
                <w:bCs/>
                <w:spacing w:val="-2"/>
                <w:sz w:val="26"/>
                <w:szCs w:val="26"/>
                <w:lang w:val="pt-BR"/>
              </w:rPr>
            </w:pPr>
          </w:p>
        </w:tc>
        <w:tc>
          <w:tcPr>
            <w:tcW w:w="3356" w:type="dxa"/>
          </w:tcPr>
          <w:p w:rsidR="00182B45" w:rsidRPr="00483E3C" w:rsidRDefault="00182B45" w:rsidP="0073063E">
            <w:pPr>
              <w:spacing w:line="288" w:lineRule="auto"/>
              <w:rPr>
                <w:rFonts w:ascii="Times New Roman" w:hAnsi="Times New Roman"/>
                <w:bCs/>
                <w:spacing w:val="-2"/>
                <w:sz w:val="26"/>
                <w:szCs w:val="26"/>
                <w:lang w:val="pt-BR"/>
              </w:rPr>
            </w:pPr>
            <w:r>
              <w:rPr>
                <w:rFonts w:ascii="Times New Roman" w:hAnsi="Times New Roman"/>
                <w:bCs/>
                <w:spacing w:val="-2"/>
                <w:sz w:val="26"/>
                <w:szCs w:val="26"/>
                <w:lang w:val="pt-BR"/>
              </w:rPr>
              <w:t>Bổ sung mục đích riêng của Đảng ủy - BGH Nhà trường thông qua kế hoạch thực hiện Chỉ thị số 05 hướng tới là gì</w:t>
            </w:r>
          </w:p>
        </w:tc>
        <w:tc>
          <w:tcPr>
            <w:tcW w:w="1966" w:type="dxa"/>
            <w:vMerge w:val="restart"/>
            <w:vAlign w:val="center"/>
          </w:tcPr>
          <w:p w:rsidR="00182B45" w:rsidRPr="00483E3C" w:rsidRDefault="00182B45" w:rsidP="00182B45">
            <w:pPr>
              <w:spacing w:line="276" w:lineRule="auto"/>
              <w:jc w:val="center"/>
              <w:rPr>
                <w:rFonts w:ascii="Times New Roman" w:hAnsi="Times New Roman"/>
                <w:sz w:val="26"/>
                <w:szCs w:val="26"/>
                <w:lang w:val="pt-BR"/>
              </w:rPr>
            </w:pPr>
            <w:r>
              <w:rPr>
                <w:rFonts w:ascii="Times New Roman" w:hAnsi="Times New Roman"/>
                <w:sz w:val="26"/>
                <w:szCs w:val="26"/>
                <w:lang w:val="pt-BR"/>
              </w:rPr>
              <w:t>CB P. Tổ chức Hành chính</w:t>
            </w:r>
          </w:p>
        </w:tc>
      </w:tr>
      <w:tr w:rsidR="00182B45" w:rsidRPr="00182B45" w:rsidTr="00182B45">
        <w:trPr>
          <w:trHeight w:val="1098"/>
        </w:trPr>
        <w:tc>
          <w:tcPr>
            <w:tcW w:w="709" w:type="dxa"/>
            <w:vAlign w:val="center"/>
          </w:tcPr>
          <w:p w:rsidR="00182B45" w:rsidRPr="00483E3C" w:rsidRDefault="00182B45" w:rsidP="00182B45">
            <w:pPr>
              <w:spacing w:line="276" w:lineRule="auto"/>
              <w:jc w:val="center"/>
              <w:rPr>
                <w:rFonts w:ascii="Times New Roman" w:hAnsi="Times New Roman"/>
                <w:sz w:val="26"/>
                <w:szCs w:val="26"/>
              </w:rPr>
            </w:pPr>
            <w:r w:rsidRPr="00483E3C">
              <w:rPr>
                <w:rFonts w:ascii="Times New Roman" w:hAnsi="Times New Roman"/>
                <w:sz w:val="26"/>
                <w:szCs w:val="26"/>
              </w:rPr>
              <w:t>2</w:t>
            </w:r>
          </w:p>
        </w:tc>
        <w:tc>
          <w:tcPr>
            <w:tcW w:w="2074" w:type="dxa"/>
            <w:vAlign w:val="center"/>
          </w:tcPr>
          <w:p w:rsidR="00182B45" w:rsidRPr="00483E3C" w:rsidRDefault="00182B45" w:rsidP="0073063E">
            <w:pPr>
              <w:spacing w:line="276" w:lineRule="auto"/>
              <w:rPr>
                <w:rFonts w:ascii="Times New Roman" w:hAnsi="Times New Roman"/>
                <w:sz w:val="26"/>
                <w:szCs w:val="26"/>
                <w:lang w:val="pt-BR"/>
              </w:rPr>
            </w:pPr>
          </w:p>
        </w:tc>
        <w:tc>
          <w:tcPr>
            <w:tcW w:w="2243" w:type="dxa"/>
          </w:tcPr>
          <w:p w:rsidR="00182B45" w:rsidRPr="00483E3C" w:rsidRDefault="00182B45" w:rsidP="0073063E">
            <w:pPr>
              <w:spacing w:line="288" w:lineRule="auto"/>
              <w:rPr>
                <w:rFonts w:ascii="Times New Roman" w:hAnsi="Times New Roman"/>
                <w:bCs/>
                <w:spacing w:val="-2"/>
                <w:sz w:val="26"/>
                <w:szCs w:val="26"/>
                <w:lang w:val="pt-BR"/>
              </w:rPr>
            </w:pPr>
          </w:p>
        </w:tc>
        <w:tc>
          <w:tcPr>
            <w:tcW w:w="3356" w:type="dxa"/>
          </w:tcPr>
          <w:p w:rsidR="00182B45" w:rsidRPr="00483E3C" w:rsidRDefault="00182B45" w:rsidP="0073063E">
            <w:pPr>
              <w:spacing w:line="288" w:lineRule="auto"/>
              <w:rPr>
                <w:rFonts w:ascii="Times New Roman" w:hAnsi="Times New Roman"/>
                <w:bCs/>
                <w:spacing w:val="-2"/>
                <w:sz w:val="26"/>
                <w:szCs w:val="26"/>
                <w:lang w:val="pt-BR"/>
              </w:rPr>
            </w:pPr>
            <w:r>
              <w:rPr>
                <w:rFonts w:ascii="Times New Roman" w:hAnsi="Times New Roman"/>
                <w:bCs/>
                <w:spacing w:val="-2"/>
                <w:sz w:val="26"/>
                <w:szCs w:val="26"/>
                <w:lang w:val="pt-BR"/>
              </w:rPr>
              <w:t>Cần xây dựng tiêu chí cụ thể trong việc đánh giá, bình xét cá nhân hoặc tập thể điển hình vào thời điểm xét</w:t>
            </w:r>
          </w:p>
        </w:tc>
        <w:tc>
          <w:tcPr>
            <w:tcW w:w="1966" w:type="dxa"/>
            <w:vMerge/>
          </w:tcPr>
          <w:p w:rsidR="00182B45" w:rsidRPr="00483E3C" w:rsidRDefault="00182B45" w:rsidP="0073063E">
            <w:pPr>
              <w:spacing w:line="276" w:lineRule="auto"/>
              <w:rPr>
                <w:rFonts w:ascii="Times New Roman" w:hAnsi="Times New Roman"/>
                <w:sz w:val="26"/>
                <w:szCs w:val="26"/>
                <w:lang w:val="pt-BR"/>
              </w:rPr>
            </w:pPr>
          </w:p>
        </w:tc>
      </w:tr>
      <w:tr w:rsidR="003A2BEC" w:rsidRPr="00182B45" w:rsidTr="003A2BEC">
        <w:trPr>
          <w:trHeight w:val="1098"/>
        </w:trPr>
        <w:tc>
          <w:tcPr>
            <w:tcW w:w="709" w:type="dxa"/>
            <w:vAlign w:val="center"/>
          </w:tcPr>
          <w:p w:rsidR="003A2BEC" w:rsidRPr="00483E3C" w:rsidRDefault="003A2BEC" w:rsidP="00182B45">
            <w:pPr>
              <w:spacing w:line="276" w:lineRule="auto"/>
              <w:jc w:val="center"/>
              <w:rPr>
                <w:rFonts w:ascii="Times New Roman" w:hAnsi="Times New Roman"/>
                <w:sz w:val="26"/>
                <w:szCs w:val="26"/>
              </w:rPr>
            </w:pPr>
            <w:r>
              <w:rPr>
                <w:rFonts w:ascii="Times New Roman" w:hAnsi="Times New Roman"/>
                <w:sz w:val="26"/>
                <w:szCs w:val="26"/>
              </w:rPr>
              <w:t>3</w:t>
            </w:r>
          </w:p>
        </w:tc>
        <w:tc>
          <w:tcPr>
            <w:tcW w:w="2074" w:type="dxa"/>
            <w:vAlign w:val="center"/>
          </w:tcPr>
          <w:p w:rsidR="003A2BEC" w:rsidRPr="00483E3C" w:rsidRDefault="003A2BEC" w:rsidP="0073063E">
            <w:pPr>
              <w:spacing w:line="276" w:lineRule="auto"/>
              <w:rPr>
                <w:rFonts w:ascii="Times New Roman" w:hAnsi="Times New Roman"/>
                <w:sz w:val="26"/>
                <w:szCs w:val="26"/>
                <w:lang w:val="pt-BR"/>
              </w:rPr>
            </w:pPr>
          </w:p>
        </w:tc>
        <w:tc>
          <w:tcPr>
            <w:tcW w:w="2243" w:type="dxa"/>
          </w:tcPr>
          <w:p w:rsidR="003A2BEC" w:rsidRPr="00483E3C" w:rsidRDefault="003A2BEC" w:rsidP="0073063E">
            <w:pPr>
              <w:spacing w:line="288" w:lineRule="auto"/>
              <w:rPr>
                <w:rFonts w:ascii="Times New Roman" w:hAnsi="Times New Roman"/>
                <w:bCs/>
                <w:spacing w:val="-2"/>
                <w:sz w:val="26"/>
                <w:szCs w:val="26"/>
                <w:lang w:val="pt-BR"/>
              </w:rPr>
            </w:pPr>
          </w:p>
        </w:tc>
        <w:tc>
          <w:tcPr>
            <w:tcW w:w="3356" w:type="dxa"/>
          </w:tcPr>
          <w:p w:rsidR="003A2BEC" w:rsidRPr="00483E3C" w:rsidRDefault="003A2BEC" w:rsidP="0073063E">
            <w:pPr>
              <w:spacing w:before="360" w:line="288" w:lineRule="auto"/>
              <w:rPr>
                <w:rFonts w:ascii="Times New Roman" w:hAnsi="Times New Roman"/>
                <w:bCs/>
                <w:spacing w:val="-2"/>
                <w:sz w:val="26"/>
                <w:szCs w:val="26"/>
                <w:lang w:val="pt-BR"/>
              </w:rPr>
            </w:pPr>
            <w:r>
              <w:rPr>
                <w:rFonts w:ascii="Times New Roman" w:hAnsi="Times New Roman"/>
                <w:bCs/>
                <w:spacing w:val="-2"/>
                <w:sz w:val="26"/>
                <w:szCs w:val="26"/>
                <w:lang w:val="pt-BR"/>
              </w:rPr>
              <w:t>Cần thống nhất định kỳ quý hay tháng hay năm các chi bộ phải báo cáo kết quả triển khai kế hoạch về Đảng ủy (Mục II.4 và III.5)</w:t>
            </w:r>
          </w:p>
        </w:tc>
        <w:tc>
          <w:tcPr>
            <w:tcW w:w="1966" w:type="dxa"/>
            <w:vMerge w:val="restart"/>
            <w:vAlign w:val="center"/>
          </w:tcPr>
          <w:p w:rsidR="003A2BEC" w:rsidRPr="00483E3C" w:rsidRDefault="003A2BEC" w:rsidP="003A2BEC">
            <w:pPr>
              <w:spacing w:line="276" w:lineRule="auto"/>
              <w:jc w:val="center"/>
              <w:rPr>
                <w:rFonts w:ascii="Times New Roman" w:hAnsi="Times New Roman"/>
                <w:sz w:val="26"/>
                <w:szCs w:val="26"/>
                <w:lang w:val="pt-BR"/>
              </w:rPr>
            </w:pPr>
            <w:r>
              <w:rPr>
                <w:rFonts w:ascii="Times New Roman" w:hAnsi="Times New Roman"/>
                <w:sz w:val="26"/>
                <w:szCs w:val="26"/>
                <w:lang w:val="pt-BR"/>
              </w:rPr>
              <w:t>CB Khoa Kế toán tài chính</w:t>
            </w:r>
          </w:p>
        </w:tc>
      </w:tr>
      <w:tr w:rsidR="003A2BEC" w:rsidRPr="00483E3C" w:rsidTr="00182B45">
        <w:trPr>
          <w:trHeight w:val="1098"/>
        </w:trPr>
        <w:tc>
          <w:tcPr>
            <w:tcW w:w="709" w:type="dxa"/>
            <w:vAlign w:val="center"/>
          </w:tcPr>
          <w:p w:rsidR="003A2BEC" w:rsidRPr="00182B45" w:rsidRDefault="003A2BEC" w:rsidP="003A2BEC">
            <w:pPr>
              <w:spacing w:line="276" w:lineRule="auto"/>
              <w:jc w:val="center"/>
              <w:rPr>
                <w:rFonts w:ascii="Times New Roman" w:hAnsi="Times New Roman"/>
                <w:sz w:val="26"/>
                <w:szCs w:val="26"/>
                <w:lang w:val="pt-BR"/>
              </w:rPr>
            </w:pPr>
            <w:r>
              <w:rPr>
                <w:rFonts w:ascii="Times New Roman" w:hAnsi="Times New Roman"/>
                <w:sz w:val="26"/>
                <w:szCs w:val="26"/>
                <w:lang w:val="pt-BR"/>
              </w:rPr>
              <w:t>4</w:t>
            </w:r>
          </w:p>
        </w:tc>
        <w:tc>
          <w:tcPr>
            <w:tcW w:w="2074" w:type="dxa"/>
            <w:vAlign w:val="center"/>
          </w:tcPr>
          <w:p w:rsidR="003A2BEC" w:rsidRPr="00483E3C" w:rsidRDefault="003A2BEC" w:rsidP="0073063E">
            <w:pPr>
              <w:spacing w:line="276" w:lineRule="auto"/>
              <w:rPr>
                <w:rFonts w:ascii="Times New Roman" w:hAnsi="Times New Roman"/>
                <w:sz w:val="26"/>
                <w:szCs w:val="26"/>
                <w:lang w:val="pt-BR"/>
              </w:rPr>
            </w:pPr>
          </w:p>
        </w:tc>
        <w:tc>
          <w:tcPr>
            <w:tcW w:w="2243" w:type="dxa"/>
          </w:tcPr>
          <w:p w:rsidR="003A2BEC" w:rsidRPr="00483E3C" w:rsidRDefault="003A2BEC" w:rsidP="0073063E">
            <w:pPr>
              <w:spacing w:line="288" w:lineRule="auto"/>
              <w:rPr>
                <w:rFonts w:ascii="Times New Roman" w:hAnsi="Times New Roman"/>
                <w:bCs/>
                <w:spacing w:val="-2"/>
                <w:sz w:val="26"/>
                <w:szCs w:val="26"/>
                <w:lang w:val="pt-BR"/>
              </w:rPr>
            </w:pPr>
          </w:p>
        </w:tc>
        <w:tc>
          <w:tcPr>
            <w:tcW w:w="3356" w:type="dxa"/>
          </w:tcPr>
          <w:p w:rsidR="003A2BEC" w:rsidRPr="00483E3C" w:rsidRDefault="003A2BEC" w:rsidP="0073063E">
            <w:pPr>
              <w:spacing w:line="288" w:lineRule="auto"/>
              <w:rPr>
                <w:rFonts w:ascii="Times New Roman" w:hAnsi="Times New Roman"/>
                <w:bCs/>
                <w:spacing w:val="-2"/>
                <w:sz w:val="26"/>
                <w:szCs w:val="26"/>
                <w:lang w:val="pt-BR"/>
              </w:rPr>
            </w:pPr>
            <w:r>
              <w:rPr>
                <w:rFonts w:ascii="Times New Roman" w:hAnsi="Times New Roman"/>
                <w:bCs/>
                <w:spacing w:val="-2"/>
                <w:sz w:val="26"/>
                <w:szCs w:val="26"/>
                <w:lang w:val="pt-BR"/>
              </w:rPr>
              <w:t>Một số văn bản được nêu ra trong dự thảo nên đưa ra đầy đủ cả số hiệu của văn bản, ngày tháng ban hành, nơi ban hành</w:t>
            </w:r>
          </w:p>
        </w:tc>
        <w:tc>
          <w:tcPr>
            <w:tcW w:w="1966" w:type="dxa"/>
            <w:vMerge/>
          </w:tcPr>
          <w:p w:rsidR="003A2BEC" w:rsidRPr="00483E3C" w:rsidRDefault="003A2BEC" w:rsidP="0073063E">
            <w:pPr>
              <w:spacing w:line="276" w:lineRule="auto"/>
              <w:rPr>
                <w:rFonts w:ascii="Times New Roman" w:hAnsi="Times New Roman"/>
                <w:sz w:val="26"/>
                <w:szCs w:val="26"/>
                <w:lang w:val="pt-BR"/>
              </w:rPr>
            </w:pPr>
          </w:p>
        </w:tc>
      </w:tr>
      <w:tr w:rsidR="003A2BEC" w:rsidRPr="00483E3C" w:rsidTr="00182B45">
        <w:trPr>
          <w:trHeight w:val="1098"/>
        </w:trPr>
        <w:tc>
          <w:tcPr>
            <w:tcW w:w="709" w:type="dxa"/>
            <w:vAlign w:val="center"/>
          </w:tcPr>
          <w:p w:rsidR="003A2BEC" w:rsidRPr="00483E3C" w:rsidRDefault="003A2BEC" w:rsidP="003A2BEC">
            <w:pPr>
              <w:spacing w:line="276" w:lineRule="auto"/>
              <w:jc w:val="center"/>
              <w:rPr>
                <w:rFonts w:ascii="Times New Roman" w:hAnsi="Times New Roman"/>
                <w:sz w:val="26"/>
                <w:szCs w:val="26"/>
                <w:lang w:val="pt-BR"/>
              </w:rPr>
            </w:pPr>
            <w:r>
              <w:rPr>
                <w:rFonts w:ascii="Times New Roman" w:hAnsi="Times New Roman"/>
                <w:sz w:val="26"/>
                <w:szCs w:val="26"/>
                <w:lang w:val="pt-BR"/>
              </w:rPr>
              <w:t>5</w:t>
            </w:r>
          </w:p>
        </w:tc>
        <w:tc>
          <w:tcPr>
            <w:tcW w:w="2074" w:type="dxa"/>
            <w:vAlign w:val="center"/>
          </w:tcPr>
          <w:p w:rsidR="003A2BEC" w:rsidRPr="00483E3C" w:rsidRDefault="003A2BEC" w:rsidP="0073063E">
            <w:pPr>
              <w:spacing w:line="276" w:lineRule="auto"/>
              <w:rPr>
                <w:rFonts w:ascii="Times New Roman" w:hAnsi="Times New Roman"/>
                <w:sz w:val="26"/>
                <w:szCs w:val="26"/>
                <w:lang w:val="pt-BR"/>
              </w:rPr>
            </w:pPr>
          </w:p>
        </w:tc>
        <w:tc>
          <w:tcPr>
            <w:tcW w:w="2243" w:type="dxa"/>
          </w:tcPr>
          <w:p w:rsidR="003A2BEC" w:rsidRPr="00483E3C" w:rsidRDefault="003A2BEC" w:rsidP="0073063E">
            <w:pPr>
              <w:spacing w:line="288" w:lineRule="auto"/>
              <w:rPr>
                <w:rFonts w:ascii="Times New Roman" w:hAnsi="Times New Roman"/>
                <w:bCs/>
                <w:spacing w:val="-2"/>
                <w:sz w:val="26"/>
                <w:szCs w:val="26"/>
                <w:lang w:val="pt-BR"/>
              </w:rPr>
            </w:pPr>
          </w:p>
        </w:tc>
        <w:tc>
          <w:tcPr>
            <w:tcW w:w="3356" w:type="dxa"/>
          </w:tcPr>
          <w:p w:rsidR="003A2BEC" w:rsidRPr="00483E3C" w:rsidRDefault="003A2BEC" w:rsidP="0073063E">
            <w:pPr>
              <w:spacing w:line="288" w:lineRule="auto"/>
              <w:rPr>
                <w:rFonts w:ascii="Times New Roman" w:hAnsi="Times New Roman"/>
                <w:bCs/>
                <w:spacing w:val="-2"/>
                <w:sz w:val="26"/>
                <w:szCs w:val="26"/>
                <w:lang w:val="pt-BR"/>
              </w:rPr>
            </w:pPr>
            <w:r>
              <w:rPr>
                <w:rFonts w:ascii="Times New Roman" w:hAnsi="Times New Roman"/>
                <w:bCs/>
                <w:spacing w:val="-2"/>
                <w:sz w:val="26"/>
                <w:szCs w:val="26"/>
                <w:lang w:val="pt-BR"/>
              </w:rPr>
              <w:t>Một số đoạn của văn bản thiên về văn nói, nên thay đổi lại cách hành văn</w:t>
            </w:r>
          </w:p>
        </w:tc>
        <w:tc>
          <w:tcPr>
            <w:tcW w:w="1966" w:type="dxa"/>
            <w:vMerge/>
          </w:tcPr>
          <w:p w:rsidR="003A2BEC" w:rsidRPr="00483E3C" w:rsidRDefault="003A2BEC" w:rsidP="0073063E">
            <w:pPr>
              <w:spacing w:line="276" w:lineRule="auto"/>
              <w:rPr>
                <w:rFonts w:ascii="Times New Roman" w:hAnsi="Times New Roman"/>
                <w:sz w:val="26"/>
                <w:szCs w:val="26"/>
                <w:lang w:val="pt-BR"/>
              </w:rPr>
            </w:pPr>
          </w:p>
        </w:tc>
      </w:tr>
    </w:tbl>
    <w:p w:rsidR="00F11EA4" w:rsidRPr="00483E3C" w:rsidRDefault="00F11EA4" w:rsidP="00860F90">
      <w:pPr>
        <w:ind w:firstLine="720"/>
        <w:jc w:val="both"/>
        <w:rPr>
          <w:rFonts w:ascii="Times New Roman" w:hAnsi="Times New Roman"/>
          <w:szCs w:val="28"/>
        </w:rPr>
      </w:pPr>
    </w:p>
    <w:sectPr w:rsidR="00F11EA4" w:rsidRPr="00483E3C" w:rsidSect="00B04660">
      <w:footerReference w:type="default" r:id="rId8"/>
      <w:pgSz w:w="11907" w:h="16840" w:code="9"/>
      <w:pgMar w:top="1134" w:right="1134" w:bottom="102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5EE" w:rsidRDefault="00EA65EE" w:rsidP="00BE04D5">
      <w:r>
        <w:separator/>
      </w:r>
    </w:p>
  </w:endnote>
  <w:endnote w:type="continuationSeparator" w:id="1">
    <w:p w:rsidR="00EA65EE" w:rsidRDefault="00EA65EE" w:rsidP="00BE0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223"/>
      <w:docPartObj>
        <w:docPartGallery w:val="Page Numbers (Bottom of Page)"/>
        <w:docPartUnique/>
      </w:docPartObj>
    </w:sdtPr>
    <w:sdtContent>
      <w:p w:rsidR="00BE04D5" w:rsidRDefault="001762F8">
        <w:pPr>
          <w:pStyle w:val="Footer"/>
          <w:jc w:val="center"/>
        </w:pPr>
        <w:fldSimple w:instr=" PAGE   \* MERGEFORMAT ">
          <w:r w:rsidR="00431399">
            <w:rPr>
              <w:noProof/>
            </w:rPr>
            <w:t>1</w:t>
          </w:r>
        </w:fldSimple>
      </w:p>
    </w:sdtContent>
  </w:sdt>
  <w:p w:rsidR="00BE04D5" w:rsidRDefault="00BE0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5EE" w:rsidRDefault="00EA65EE" w:rsidP="00BE04D5">
      <w:r>
        <w:separator/>
      </w:r>
    </w:p>
  </w:footnote>
  <w:footnote w:type="continuationSeparator" w:id="1">
    <w:p w:rsidR="00EA65EE" w:rsidRDefault="00EA65EE" w:rsidP="00BE0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079D9"/>
    <w:multiLevelType w:val="hybridMultilevel"/>
    <w:tmpl w:val="C2526254"/>
    <w:lvl w:ilvl="0" w:tplc="D3E457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60F90"/>
    <w:rsid w:val="000010B3"/>
    <w:rsid w:val="000015FF"/>
    <w:rsid w:val="0000210C"/>
    <w:rsid w:val="0000342F"/>
    <w:rsid w:val="000047FF"/>
    <w:rsid w:val="000063EF"/>
    <w:rsid w:val="0000674C"/>
    <w:rsid w:val="0000731F"/>
    <w:rsid w:val="00007631"/>
    <w:rsid w:val="0001392B"/>
    <w:rsid w:val="00015BC7"/>
    <w:rsid w:val="000208AD"/>
    <w:rsid w:val="00021663"/>
    <w:rsid w:val="00023A33"/>
    <w:rsid w:val="00025128"/>
    <w:rsid w:val="0002613C"/>
    <w:rsid w:val="00026EF7"/>
    <w:rsid w:val="000312FE"/>
    <w:rsid w:val="00031B58"/>
    <w:rsid w:val="0004229A"/>
    <w:rsid w:val="000503F1"/>
    <w:rsid w:val="00061868"/>
    <w:rsid w:val="0006226B"/>
    <w:rsid w:val="00063DFA"/>
    <w:rsid w:val="00064454"/>
    <w:rsid w:val="000645E7"/>
    <w:rsid w:val="00066090"/>
    <w:rsid w:val="0006755C"/>
    <w:rsid w:val="00070230"/>
    <w:rsid w:val="00073F91"/>
    <w:rsid w:val="000824E3"/>
    <w:rsid w:val="00082FED"/>
    <w:rsid w:val="000831BC"/>
    <w:rsid w:val="000835BE"/>
    <w:rsid w:val="00091A91"/>
    <w:rsid w:val="000966C9"/>
    <w:rsid w:val="00096AE9"/>
    <w:rsid w:val="000A1DED"/>
    <w:rsid w:val="000A35AA"/>
    <w:rsid w:val="000A51A7"/>
    <w:rsid w:val="000A6CC1"/>
    <w:rsid w:val="000A6D4F"/>
    <w:rsid w:val="000A7AA3"/>
    <w:rsid w:val="000B09BE"/>
    <w:rsid w:val="000B2A29"/>
    <w:rsid w:val="000B7894"/>
    <w:rsid w:val="000C18A0"/>
    <w:rsid w:val="000C37EA"/>
    <w:rsid w:val="000C4055"/>
    <w:rsid w:val="000C4498"/>
    <w:rsid w:val="000C44AA"/>
    <w:rsid w:val="000C73E9"/>
    <w:rsid w:val="000D086C"/>
    <w:rsid w:val="000D1206"/>
    <w:rsid w:val="000D18BA"/>
    <w:rsid w:val="000D4C7C"/>
    <w:rsid w:val="000D53C7"/>
    <w:rsid w:val="000D5537"/>
    <w:rsid w:val="000D78C1"/>
    <w:rsid w:val="000D794A"/>
    <w:rsid w:val="000E2750"/>
    <w:rsid w:val="000E3C66"/>
    <w:rsid w:val="000E5AEA"/>
    <w:rsid w:val="000E688D"/>
    <w:rsid w:val="000E7D6F"/>
    <w:rsid w:val="000F0E1B"/>
    <w:rsid w:val="000F1620"/>
    <w:rsid w:val="000F2BA6"/>
    <w:rsid w:val="000F5FED"/>
    <w:rsid w:val="00103000"/>
    <w:rsid w:val="0010342D"/>
    <w:rsid w:val="001034BA"/>
    <w:rsid w:val="00103DDD"/>
    <w:rsid w:val="0010490C"/>
    <w:rsid w:val="001064F6"/>
    <w:rsid w:val="00107352"/>
    <w:rsid w:val="00110E79"/>
    <w:rsid w:val="00112582"/>
    <w:rsid w:val="0011513D"/>
    <w:rsid w:val="0011798D"/>
    <w:rsid w:val="00117BAE"/>
    <w:rsid w:val="00120377"/>
    <w:rsid w:val="00123873"/>
    <w:rsid w:val="00123B14"/>
    <w:rsid w:val="00124870"/>
    <w:rsid w:val="00125CE8"/>
    <w:rsid w:val="00127040"/>
    <w:rsid w:val="001307AC"/>
    <w:rsid w:val="00130CC9"/>
    <w:rsid w:val="0013140E"/>
    <w:rsid w:val="001327FF"/>
    <w:rsid w:val="00132E1F"/>
    <w:rsid w:val="00134271"/>
    <w:rsid w:val="001426DC"/>
    <w:rsid w:val="001434AF"/>
    <w:rsid w:val="00143B12"/>
    <w:rsid w:val="00144B09"/>
    <w:rsid w:val="001477D8"/>
    <w:rsid w:val="00147A11"/>
    <w:rsid w:val="0015343A"/>
    <w:rsid w:val="00154AA5"/>
    <w:rsid w:val="0015619C"/>
    <w:rsid w:val="00163E1F"/>
    <w:rsid w:val="00174B33"/>
    <w:rsid w:val="00174BC1"/>
    <w:rsid w:val="001762F8"/>
    <w:rsid w:val="00176836"/>
    <w:rsid w:val="00176D26"/>
    <w:rsid w:val="001804FE"/>
    <w:rsid w:val="001821BF"/>
    <w:rsid w:val="00182B45"/>
    <w:rsid w:val="001830F1"/>
    <w:rsid w:val="00183D9D"/>
    <w:rsid w:val="00186A35"/>
    <w:rsid w:val="00190CF2"/>
    <w:rsid w:val="0019202E"/>
    <w:rsid w:val="00195148"/>
    <w:rsid w:val="00197524"/>
    <w:rsid w:val="001A2554"/>
    <w:rsid w:val="001A6C3C"/>
    <w:rsid w:val="001B1C51"/>
    <w:rsid w:val="001B1FD5"/>
    <w:rsid w:val="001B20A5"/>
    <w:rsid w:val="001C4844"/>
    <w:rsid w:val="001D293E"/>
    <w:rsid w:val="001D51D2"/>
    <w:rsid w:val="001E1945"/>
    <w:rsid w:val="001E5A1E"/>
    <w:rsid w:val="001F162E"/>
    <w:rsid w:val="001F3066"/>
    <w:rsid w:val="001F70D7"/>
    <w:rsid w:val="00200684"/>
    <w:rsid w:val="002011C2"/>
    <w:rsid w:val="00201FA8"/>
    <w:rsid w:val="00206B21"/>
    <w:rsid w:val="002077D9"/>
    <w:rsid w:val="002127CC"/>
    <w:rsid w:val="002203A5"/>
    <w:rsid w:val="00220816"/>
    <w:rsid w:val="002232EB"/>
    <w:rsid w:val="00223EA2"/>
    <w:rsid w:val="00231ADE"/>
    <w:rsid w:val="00234DAB"/>
    <w:rsid w:val="00235A35"/>
    <w:rsid w:val="0023738D"/>
    <w:rsid w:val="002376E4"/>
    <w:rsid w:val="00237732"/>
    <w:rsid w:val="002463A3"/>
    <w:rsid w:val="00247120"/>
    <w:rsid w:val="00250581"/>
    <w:rsid w:val="00250FDC"/>
    <w:rsid w:val="00251615"/>
    <w:rsid w:val="00251D94"/>
    <w:rsid w:val="002547F4"/>
    <w:rsid w:val="00260A4C"/>
    <w:rsid w:val="00261CC6"/>
    <w:rsid w:val="00267519"/>
    <w:rsid w:val="00271538"/>
    <w:rsid w:val="00272727"/>
    <w:rsid w:val="00273ADF"/>
    <w:rsid w:val="00282C73"/>
    <w:rsid w:val="002834FC"/>
    <w:rsid w:val="002845C9"/>
    <w:rsid w:val="00285BA8"/>
    <w:rsid w:val="00287CC1"/>
    <w:rsid w:val="00291092"/>
    <w:rsid w:val="002926CA"/>
    <w:rsid w:val="00297FEB"/>
    <w:rsid w:val="002A01E0"/>
    <w:rsid w:val="002A2018"/>
    <w:rsid w:val="002A299D"/>
    <w:rsid w:val="002A4105"/>
    <w:rsid w:val="002A43A3"/>
    <w:rsid w:val="002A4E86"/>
    <w:rsid w:val="002A5930"/>
    <w:rsid w:val="002A761D"/>
    <w:rsid w:val="002B3361"/>
    <w:rsid w:val="002B6550"/>
    <w:rsid w:val="002B796E"/>
    <w:rsid w:val="002C00CF"/>
    <w:rsid w:val="002C0FB5"/>
    <w:rsid w:val="002C3E7B"/>
    <w:rsid w:val="002C66C7"/>
    <w:rsid w:val="002C6F70"/>
    <w:rsid w:val="002D492C"/>
    <w:rsid w:val="002D6178"/>
    <w:rsid w:val="002D7931"/>
    <w:rsid w:val="002E04EC"/>
    <w:rsid w:val="002E0B3A"/>
    <w:rsid w:val="002E0C2E"/>
    <w:rsid w:val="002E6FD4"/>
    <w:rsid w:val="002F030C"/>
    <w:rsid w:val="002F04DF"/>
    <w:rsid w:val="00300C4E"/>
    <w:rsid w:val="00301328"/>
    <w:rsid w:val="0031035D"/>
    <w:rsid w:val="00311020"/>
    <w:rsid w:val="00315A8C"/>
    <w:rsid w:val="003178E9"/>
    <w:rsid w:val="00320A98"/>
    <w:rsid w:val="003214F0"/>
    <w:rsid w:val="0032523C"/>
    <w:rsid w:val="0032669C"/>
    <w:rsid w:val="00330492"/>
    <w:rsid w:val="00333CA2"/>
    <w:rsid w:val="003345CF"/>
    <w:rsid w:val="00346D09"/>
    <w:rsid w:val="00350AC1"/>
    <w:rsid w:val="00353DA3"/>
    <w:rsid w:val="00356007"/>
    <w:rsid w:val="00362428"/>
    <w:rsid w:val="00364D4D"/>
    <w:rsid w:val="00366A5E"/>
    <w:rsid w:val="00375056"/>
    <w:rsid w:val="00375A82"/>
    <w:rsid w:val="00377B92"/>
    <w:rsid w:val="003805A3"/>
    <w:rsid w:val="00380CAA"/>
    <w:rsid w:val="0038414C"/>
    <w:rsid w:val="003841F6"/>
    <w:rsid w:val="00384294"/>
    <w:rsid w:val="00390305"/>
    <w:rsid w:val="0039196A"/>
    <w:rsid w:val="00391EE6"/>
    <w:rsid w:val="0039288E"/>
    <w:rsid w:val="00395A87"/>
    <w:rsid w:val="003A083D"/>
    <w:rsid w:val="003A2128"/>
    <w:rsid w:val="003A2BEC"/>
    <w:rsid w:val="003A2CB6"/>
    <w:rsid w:val="003A2D91"/>
    <w:rsid w:val="003A3AE6"/>
    <w:rsid w:val="003A3F96"/>
    <w:rsid w:val="003B2603"/>
    <w:rsid w:val="003B7658"/>
    <w:rsid w:val="003C0815"/>
    <w:rsid w:val="003C0F15"/>
    <w:rsid w:val="003C24B3"/>
    <w:rsid w:val="003C3192"/>
    <w:rsid w:val="003C3E4F"/>
    <w:rsid w:val="003C6B07"/>
    <w:rsid w:val="003D10C2"/>
    <w:rsid w:val="003D566D"/>
    <w:rsid w:val="003D6BAD"/>
    <w:rsid w:val="003E1E4A"/>
    <w:rsid w:val="003E1F89"/>
    <w:rsid w:val="003E244C"/>
    <w:rsid w:val="003E55D5"/>
    <w:rsid w:val="003F1165"/>
    <w:rsid w:val="003F2BD4"/>
    <w:rsid w:val="003F37D4"/>
    <w:rsid w:val="003F45AB"/>
    <w:rsid w:val="003F4DF0"/>
    <w:rsid w:val="003F5018"/>
    <w:rsid w:val="00401FB3"/>
    <w:rsid w:val="0040257C"/>
    <w:rsid w:val="004040F6"/>
    <w:rsid w:val="00404DE3"/>
    <w:rsid w:val="004055EC"/>
    <w:rsid w:val="004058D0"/>
    <w:rsid w:val="00405C51"/>
    <w:rsid w:val="004103B9"/>
    <w:rsid w:val="00412AB0"/>
    <w:rsid w:val="0041444A"/>
    <w:rsid w:val="00415D11"/>
    <w:rsid w:val="00416D33"/>
    <w:rsid w:val="00417DC4"/>
    <w:rsid w:val="00423104"/>
    <w:rsid w:val="004263A9"/>
    <w:rsid w:val="004267F2"/>
    <w:rsid w:val="00426D7A"/>
    <w:rsid w:val="00427933"/>
    <w:rsid w:val="00431399"/>
    <w:rsid w:val="0043158A"/>
    <w:rsid w:val="00431CFA"/>
    <w:rsid w:val="00432FE5"/>
    <w:rsid w:val="004343C0"/>
    <w:rsid w:val="004357CE"/>
    <w:rsid w:val="0044399C"/>
    <w:rsid w:val="0044620C"/>
    <w:rsid w:val="00446D8A"/>
    <w:rsid w:val="00447A08"/>
    <w:rsid w:val="00447AC7"/>
    <w:rsid w:val="004525FB"/>
    <w:rsid w:val="004529F0"/>
    <w:rsid w:val="00452F69"/>
    <w:rsid w:val="00456366"/>
    <w:rsid w:val="004606F0"/>
    <w:rsid w:val="00460DF4"/>
    <w:rsid w:val="00463ACE"/>
    <w:rsid w:val="00464CBF"/>
    <w:rsid w:val="00464DC8"/>
    <w:rsid w:val="00464E92"/>
    <w:rsid w:val="00467FFD"/>
    <w:rsid w:val="00471A13"/>
    <w:rsid w:val="00471A5F"/>
    <w:rsid w:val="004735D5"/>
    <w:rsid w:val="00475769"/>
    <w:rsid w:val="00480850"/>
    <w:rsid w:val="00481515"/>
    <w:rsid w:val="00483E3C"/>
    <w:rsid w:val="0049051B"/>
    <w:rsid w:val="00493F01"/>
    <w:rsid w:val="0049461B"/>
    <w:rsid w:val="00495715"/>
    <w:rsid w:val="00495AA3"/>
    <w:rsid w:val="004974F4"/>
    <w:rsid w:val="004A2435"/>
    <w:rsid w:val="004A26AB"/>
    <w:rsid w:val="004A442B"/>
    <w:rsid w:val="004A4CB7"/>
    <w:rsid w:val="004A5C9F"/>
    <w:rsid w:val="004B16D2"/>
    <w:rsid w:val="004B188B"/>
    <w:rsid w:val="004B3AFE"/>
    <w:rsid w:val="004B571C"/>
    <w:rsid w:val="004B60EF"/>
    <w:rsid w:val="004C04B6"/>
    <w:rsid w:val="004C1425"/>
    <w:rsid w:val="004C3C7D"/>
    <w:rsid w:val="004C6DB3"/>
    <w:rsid w:val="004C7899"/>
    <w:rsid w:val="004D3889"/>
    <w:rsid w:val="004D452C"/>
    <w:rsid w:val="004D49AD"/>
    <w:rsid w:val="004D4FE8"/>
    <w:rsid w:val="004D7796"/>
    <w:rsid w:val="004E000C"/>
    <w:rsid w:val="004E2A79"/>
    <w:rsid w:val="004E4EB7"/>
    <w:rsid w:val="004F0E76"/>
    <w:rsid w:val="004F154F"/>
    <w:rsid w:val="004F4613"/>
    <w:rsid w:val="004F62F8"/>
    <w:rsid w:val="004F74A0"/>
    <w:rsid w:val="004F796A"/>
    <w:rsid w:val="004F7B7C"/>
    <w:rsid w:val="005023AC"/>
    <w:rsid w:val="00505F15"/>
    <w:rsid w:val="00510696"/>
    <w:rsid w:val="00510CC1"/>
    <w:rsid w:val="005123C8"/>
    <w:rsid w:val="005140A1"/>
    <w:rsid w:val="005142C0"/>
    <w:rsid w:val="00517845"/>
    <w:rsid w:val="0052139E"/>
    <w:rsid w:val="00522D94"/>
    <w:rsid w:val="00524640"/>
    <w:rsid w:val="00525088"/>
    <w:rsid w:val="005309F4"/>
    <w:rsid w:val="00532EB8"/>
    <w:rsid w:val="0053471C"/>
    <w:rsid w:val="00534C19"/>
    <w:rsid w:val="00537274"/>
    <w:rsid w:val="0054022D"/>
    <w:rsid w:val="0054041A"/>
    <w:rsid w:val="00540CDA"/>
    <w:rsid w:val="00541400"/>
    <w:rsid w:val="00542AA8"/>
    <w:rsid w:val="005435F3"/>
    <w:rsid w:val="0054550B"/>
    <w:rsid w:val="00550A1B"/>
    <w:rsid w:val="00553F34"/>
    <w:rsid w:val="005552A7"/>
    <w:rsid w:val="00556EE4"/>
    <w:rsid w:val="00557232"/>
    <w:rsid w:val="00557E90"/>
    <w:rsid w:val="00565323"/>
    <w:rsid w:val="005663CD"/>
    <w:rsid w:val="00573F12"/>
    <w:rsid w:val="00574670"/>
    <w:rsid w:val="0058046E"/>
    <w:rsid w:val="005810A0"/>
    <w:rsid w:val="00581403"/>
    <w:rsid w:val="005816DB"/>
    <w:rsid w:val="00581EC3"/>
    <w:rsid w:val="00585C0A"/>
    <w:rsid w:val="00587823"/>
    <w:rsid w:val="00587D60"/>
    <w:rsid w:val="00587FA3"/>
    <w:rsid w:val="00592388"/>
    <w:rsid w:val="00595FE2"/>
    <w:rsid w:val="00597825"/>
    <w:rsid w:val="005A0B4C"/>
    <w:rsid w:val="005A0DFA"/>
    <w:rsid w:val="005A4AB1"/>
    <w:rsid w:val="005A5050"/>
    <w:rsid w:val="005A6BB0"/>
    <w:rsid w:val="005B07DD"/>
    <w:rsid w:val="005B4585"/>
    <w:rsid w:val="005C0799"/>
    <w:rsid w:val="005C0C67"/>
    <w:rsid w:val="005C0D7E"/>
    <w:rsid w:val="005C1249"/>
    <w:rsid w:val="005C49E8"/>
    <w:rsid w:val="005C62A8"/>
    <w:rsid w:val="005C6FAF"/>
    <w:rsid w:val="005D13FA"/>
    <w:rsid w:val="005D1B35"/>
    <w:rsid w:val="005D22CC"/>
    <w:rsid w:val="005D232E"/>
    <w:rsid w:val="005E0A83"/>
    <w:rsid w:val="005E1FD9"/>
    <w:rsid w:val="005E3FE8"/>
    <w:rsid w:val="005E4450"/>
    <w:rsid w:val="005E6C76"/>
    <w:rsid w:val="005E7B88"/>
    <w:rsid w:val="005F05D6"/>
    <w:rsid w:val="005F5221"/>
    <w:rsid w:val="005F5CF0"/>
    <w:rsid w:val="006026B0"/>
    <w:rsid w:val="00605FAB"/>
    <w:rsid w:val="00607762"/>
    <w:rsid w:val="00610BFF"/>
    <w:rsid w:val="00613498"/>
    <w:rsid w:val="00613F95"/>
    <w:rsid w:val="0061407B"/>
    <w:rsid w:val="0061547A"/>
    <w:rsid w:val="00616D9D"/>
    <w:rsid w:val="006171C1"/>
    <w:rsid w:val="00620D19"/>
    <w:rsid w:val="00621C45"/>
    <w:rsid w:val="0062602B"/>
    <w:rsid w:val="00630538"/>
    <w:rsid w:val="0063149F"/>
    <w:rsid w:val="0063497D"/>
    <w:rsid w:val="006357BC"/>
    <w:rsid w:val="006364A9"/>
    <w:rsid w:val="00637525"/>
    <w:rsid w:val="006405F7"/>
    <w:rsid w:val="0064350E"/>
    <w:rsid w:val="00646AC9"/>
    <w:rsid w:val="00646BC3"/>
    <w:rsid w:val="00651E34"/>
    <w:rsid w:val="00663460"/>
    <w:rsid w:val="006636FD"/>
    <w:rsid w:val="006643DF"/>
    <w:rsid w:val="00664E06"/>
    <w:rsid w:val="00665094"/>
    <w:rsid w:val="0067019D"/>
    <w:rsid w:val="00671795"/>
    <w:rsid w:val="00671BC2"/>
    <w:rsid w:val="00672C37"/>
    <w:rsid w:val="00672CEF"/>
    <w:rsid w:val="006746D0"/>
    <w:rsid w:val="00674EBA"/>
    <w:rsid w:val="00676596"/>
    <w:rsid w:val="00684E79"/>
    <w:rsid w:val="00685782"/>
    <w:rsid w:val="00686AA2"/>
    <w:rsid w:val="00690938"/>
    <w:rsid w:val="00690C18"/>
    <w:rsid w:val="00691F8A"/>
    <w:rsid w:val="00693328"/>
    <w:rsid w:val="00693880"/>
    <w:rsid w:val="006949FC"/>
    <w:rsid w:val="006A04A5"/>
    <w:rsid w:val="006A1485"/>
    <w:rsid w:val="006A160E"/>
    <w:rsid w:val="006A183B"/>
    <w:rsid w:val="006A3D65"/>
    <w:rsid w:val="006A446C"/>
    <w:rsid w:val="006A6B72"/>
    <w:rsid w:val="006A71C2"/>
    <w:rsid w:val="006A7B14"/>
    <w:rsid w:val="006B10F3"/>
    <w:rsid w:val="006B2314"/>
    <w:rsid w:val="006B31BE"/>
    <w:rsid w:val="006B3390"/>
    <w:rsid w:val="006B6260"/>
    <w:rsid w:val="006B7024"/>
    <w:rsid w:val="006C2EE4"/>
    <w:rsid w:val="006C4BEB"/>
    <w:rsid w:val="006D14D5"/>
    <w:rsid w:val="006D1AED"/>
    <w:rsid w:val="006D4552"/>
    <w:rsid w:val="006D4F40"/>
    <w:rsid w:val="006E0B4B"/>
    <w:rsid w:val="006E2491"/>
    <w:rsid w:val="006E35CC"/>
    <w:rsid w:val="006E37AF"/>
    <w:rsid w:val="006E4EC3"/>
    <w:rsid w:val="006E50E5"/>
    <w:rsid w:val="006E6BD1"/>
    <w:rsid w:val="006F01EA"/>
    <w:rsid w:val="00700B23"/>
    <w:rsid w:val="00700F13"/>
    <w:rsid w:val="0070354E"/>
    <w:rsid w:val="00710993"/>
    <w:rsid w:val="007113A5"/>
    <w:rsid w:val="00713116"/>
    <w:rsid w:val="0071326E"/>
    <w:rsid w:val="00714FFA"/>
    <w:rsid w:val="00720B48"/>
    <w:rsid w:val="00725EC4"/>
    <w:rsid w:val="00730A30"/>
    <w:rsid w:val="00731369"/>
    <w:rsid w:val="0073168A"/>
    <w:rsid w:val="00733992"/>
    <w:rsid w:val="00734E92"/>
    <w:rsid w:val="00735270"/>
    <w:rsid w:val="007365F3"/>
    <w:rsid w:val="00740EE8"/>
    <w:rsid w:val="00742136"/>
    <w:rsid w:val="00747304"/>
    <w:rsid w:val="00747D4F"/>
    <w:rsid w:val="00750FFC"/>
    <w:rsid w:val="007533D2"/>
    <w:rsid w:val="0075364C"/>
    <w:rsid w:val="007555C7"/>
    <w:rsid w:val="00755D84"/>
    <w:rsid w:val="0075662C"/>
    <w:rsid w:val="00757AC1"/>
    <w:rsid w:val="00762E0B"/>
    <w:rsid w:val="00763724"/>
    <w:rsid w:val="00766C5E"/>
    <w:rsid w:val="00771CD9"/>
    <w:rsid w:val="00771F62"/>
    <w:rsid w:val="00773F82"/>
    <w:rsid w:val="0077499B"/>
    <w:rsid w:val="00777C72"/>
    <w:rsid w:val="00781095"/>
    <w:rsid w:val="00783BF3"/>
    <w:rsid w:val="00786539"/>
    <w:rsid w:val="007866EA"/>
    <w:rsid w:val="007924C4"/>
    <w:rsid w:val="00792B59"/>
    <w:rsid w:val="00793845"/>
    <w:rsid w:val="007950B8"/>
    <w:rsid w:val="00795236"/>
    <w:rsid w:val="0079694D"/>
    <w:rsid w:val="007A153C"/>
    <w:rsid w:val="007A26DE"/>
    <w:rsid w:val="007A308E"/>
    <w:rsid w:val="007A3D5F"/>
    <w:rsid w:val="007A6082"/>
    <w:rsid w:val="007A6314"/>
    <w:rsid w:val="007A7E8B"/>
    <w:rsid w:val="007B02BC"/>
    <w:rsid w:val="007B0ADD"/>
    <w:rsid w:val="007B0C01"/>
    <w:rsid w:val="007B47BA"/>
    <w:rsid w:val="007B4E86"/>
    <w:rsid w:val="007B7419"/>
    <w:rsid w:val="007B74F0"/>
    <w:rsid w:val="007B7F60"/>
    <w:rsid w:val="007C085D"/>
    <w:rsid w:val="007C2C05"/>
    <w:rsid w:val="007C2ED2"/>
    <w:rsid w:val="007C6258"/>
    <w:rsid w:val="007D171B"/>
    <w:rsid w:val="007D3D35"/>
    <w:rsid w:val="007D45C1"/>
    <w:rsid w:val="007D46E0"/>
    <w:rsid w:val="007D6D7C"/>
    <w:rsid w:val="007E4CE6"/>
    <w:rsid w:val="007E745A"/>
    <w:rsid w:val="007F0C9C"/>
    <w:rsid w:val="007F2774"/>
    <w:rsid w:val="007F2C6F"/>
    <w:rsid w:val="007F3A1E"/>
    <w:rsid w:val="007F44B7"/>
    <w:rsid w:val="007F70D8"/>
    <w:rsid w:val="008001BA"/>
    <w:rsid w:val="00801B14"/>
    <w:rsid w:val="00803964"/>
    <w:rsid w:val="00805B0D"/>
    <w:rsid w:val="008119DA"/>
    <w:rsid w:val="00812BE6"/>
    <w:rsid w:val="00813020"/>
    <w:rsid w:val="00814440"/>
    <w:rsid w:val="00814EAF"/>
    <w:rsid w:val="00816D46"/>
    <w:rsid w:val="008226FC"/>
    <w:rsid w:val="00824B87"/>
    <w:rsid w:val="008252C4"/>
    <w:rsid w:val="00825A59"/>
    <w:rsid w:val="008274D4"/>
    <w:rsid w:val="008325F4"/>
    <w:rsid w:val="008348DD"/>
    <w:rsid w:val="0083600C"/>
    <w:rsid w:val="00837D60"/>
    <w:rsid w:val="00840BD8"/>
    <w:rsid w:val="0084142C"/>
    <w:rsid w:val="00846733"/>
    <w:rsid w:val="00854BD5"/>
    <w:rsid w:val="00855B1D"/>
    <w:rsid w:val="00856DD6"/>
    <w:rsid w:val="0085784D"/>
    <w:rsid w:val="00860F90"/>
    <w:rsid w:val="0086290A"/>
    <w:rsid w:val="00865303"/>
    <w:rsid w:val="00865D79"/>
    <w:rsid w:val="008668CA"/>
    <w:rsid w:val="00873938"/>
    <w:rsid w:val="008761B6"/>
    <w:rsid w:val="00880B22"/>
    <w:rsid w:val="00881CFB"/>
    <w:rsid w:val="008824D4"/>
    <w:rsid w:val="00883B8A"/>
    <w:rsid w:val="00884274"/>
    <w:rsid w:val="008854A9"/>
    <w:rsid w:val="008916CC"/>
    <w:rsid w:val="00891C88"/>
    <w:rsid w:val="008923BD"/>
    <w:rsid w:val="00896109"/>
    <w:rsid w:val="008964CF"/>
    <w:rsid w:val="00897754"/>
    <w:rsid w:val="00897E47"/>
    <w:rsid w:val="008A160C"/>
    <w:rsid w:val="008A4319"/>
    <w:rsid w:val="008A5F32"/>
    <w:rsid w:val="008A6461"/>
    <w:rsid w:val="008B02B3"/>
    <w:rsid w:val="008B1EB8"/>
    <w:rsid w:val="008B24FE"/>
    <w:rsid w:val="008B3728"/>
    <w:rsid w:val="008B419E"/>
    <w:rsid w:val="008B693A"/>
    <w:rsid w:val="008B77AD"/>
    <w:rsid w:val="008C30D6"/>
    <w:rsid w:val="008C4919"/>
    <w:rsid w:val="008D1087"/>
    <w:rsid w:val="008D18D5"/>
    <w:rsid w:val="008D2BD0"/>
    <w:rsid w:val="008D315C"/>
    <w:rsid w:val="008D4C87"/>
    <w:rsid w:val="008D4D3C"/>
    <w:rsid w:val="008D5733"/>
    <w:rsid w:val="008E088B"/>
    <w:rsid w:val="008E596F"/>
    <w:rsid w:val="008E652C"/>
    <w:rsid w:val="008E67D7"/>
    <w:rsid w:val="008F0243"/>
    <w:rsid w:val="008F1AF9"/>
    <w:rsid w:val="008F2359"/>
    <w:rsid w:val="008F386F"/>
    <w:rsid w:val="009006EC"/>
    <w:rsid w:val="0090087A"/>
    <w:rsid w:val="00901B5A"/>
    <w:rsid w:val="00904750"/>
    <w:rsid w:val="00912A1B"/>
    <w:rsid w:val="00912CC3"/>
    <w:rsid w:val="00914654"/>
    <w:rsid w:val="00915857"/>
    <w:rsid w:val="00916BDD"/>
    <w:rsid w:val="0092106D"/>
    <w:rsid w:val="00923B01"/>
    <w:rsid w:val="00925DB0"/>
    <w:rsid w:val="00927853"/>
    <w:rsid w:val="009318AF"/>
    <w:rsid w:val="00932140"/>
    <w:rsid w:val="009328E8"/>
    <w:rsid w:val="00934C06"/>
    <w:rsid w:val="00934F1C"/>
    <w:rsid w:val="0093774E"/>
    <w:rsid w:val="00941E89"/>
    <w:rsid w:val="00946DA0"/>
    <w:rsid w:val="00947999"/>
    <w:rsid w:val="00952D15"/>
    <w:rsid w:val="00953686"/>
    <w:rsid w:val="00954905"/>
    <w:rsid w:val="00954973"/>
    <w:rsid w:val="00954DC5"/>
    <w:rsid w:val="00955B5B"/>
    <w:rsid w:val="00961848"/>
    <w:rsid w:val="009631F9"/>
    <w:rsid w:val="00967430"/>
    <w:rsid w:val="00967725"/>
    <w:rsid w:val="00970F9F"/>
    <w:rsid w:val="009727FB"/>
    <w:rsid w:val="00974D25"/>
    <w:rsid w:val="0097783B"/>
    <w:rsid w:val="0098031D"/>
    <w:rsid w:val="00981741"/>
    <w:rsid w:val="00984F3E"/>
    <w:rsid w:val="009852B7"/>
    <w:rsid w:val="00985FC6"/>
    <w:rsid w:val="009875DD"/>
    <w:rsid w:val="00990998"/>
    <w:rsid w:val="0099533B"/>
    <w:rsid w:val="009A2E1E"/>
    <w:rsid w:val="009A2E79"/>
    <w:rsid w:val="009A33B4"/>
    <w:rsid w:val="009A4EAF"/>
    <w:rsid w:val="009B0FBB"/>
    <w:rsid w:val="009B104B"/>
    <w:rsid w:val="009B1656"/>
    <w:rsid w:val="009B23B0"/>
    <w:rsid w:val="009B43DE"/>
    <w:rsid w:val="009B6449"/>
    <w:rsid w:val="009B6515"/>
    <w:rsid w:val="009C4B77"/>
    <w:rsid w:val="009C5982"/>
    <w:rsid w:val="009C6358"/>
    <w:rsid w:val="009C63F1"/>
    <w:rsid w:val="009C7EF0"/>
    <w:rsid w:val="009D107B"/>
    <w:rsid w:val="009D116B"/>
    <w:rsid w:val="009D2879"/>
    <w:rsid w:val="009D3526"/>
    <w:rsid w:val="009D70CC"/>
    <w:rsid w:val="009E4DA2"/>
    <w:rsid w:val="009E6E1C"/>
    <w:rsid w:val="009F2A88"/>
    <w:rsid w:val="009F741A"/>
    <w:rsid w:val="00A00BCF"/>
    <w:rsid w:val="00A0101F"/>
    <w:rsid w:val="00A011BC"/>
    <w:rsid w:val="00A01D18"/>
    <w:rsid w:val="00A02857"/>
    <w:rsid w:val="00A10AA2"/>
    <w:rsid w:val="00A11A53"/>
    <w:rsid w:val="00A124E6"/>
    <w:rsid w:val="00A13D44"/>
    <w:rsid w:val="00A142EB"/>
    <w:rsid w:val="00A1491F"/>
    <w:rsid w:val="00A15B1A"/>
    <w:rsid w:val="00A21A5B"/>
    <w:rsid w:val="00A30536"/>
    <w:rsid w:val="00A30737"/>
    <w:rsid w:val="00A30A31"/>
    <w:rsid w:val="00A30CD4"/>
    <w:rsid w:val="00A32446"/>
    <w:rsid w:val="00A34DA6"/>
    <w:rsid w:val="00A4139B"/>
    <w:rsid w:val="00A42498"/>
    <w:rsid w:val="00A44172"/>
    <w:rsid w:val="00A464CA"/>
    <w:rsid w:val="00A472EC"/>
    <w:rsid w:val="00A47705"/>
    <w:rsid w:val="00A5184F"/>
    <w:rsid w:val="00A521A2"/>
    <w:rsid w:val="00A52352"/>
    <w:rsid w:val="00A52EE8"/>
    <w:rsid w:val="00A54295"/>
    <w:rsid w:val="00A627BB"/>
    <w:rsid w:val="00A629AF"/>
    <w:rsid w:val="00A64938"/>
    <w:rsid w:val="00A70B62"/>
    <w:rsid w:val="00A7164B"/>
    <w:rsid w:val="00A736B3"/>
    <w:rsid w:val="00A74CB4"/>
    <w:rsid w:val="00A7597E"/>
    <w:rsid w:val="00A7602C"/>
    <w:rsid w:val="00A77C58"/>
    <w:rsid w:val="00A815C2"/>
    <w:rsid w:val="00A81A64"/>
    <w:rsid w:val="00A81E76"/>
    <w:rsid w:val="00A82FBF"/>
    <w:rsid w:val="00A85DCE"/>
    <w:rsid w:val="00A8628E"/>
    <w:rsid w:val="00A95F06"/>
    <w:rsid w:val="00AA0B5F"/>
    <w:rsid w:val="00AA2A77"/>
    <w:rsid w:val="00AA4BDA"/>
    <w:rsid w:val="00AA5512"/>
    <w:rsid w:val="00AA6FF3"/>
    <w:rsid w:val="00AB0A12"/>
    <w:rsid w:val="00AB289E"/>
    <w:rsid w:val="00AB28A5"/>
    <w:rsid w:val="00AB37A5"/>
    <w:rsid w:val="00AB7B7F"/>
    <w:rsid w:val="00AC0F74"/>
    <w:rsid w:val="00AC19B4"/>
    <w:rsid w:val="00AC6986"/>
    <w:rsid w:val="00AC6BFB"/>
    <w:rsid w:val="00AD5713"/>
    <w:rsid w:val="00AD59B7"/>
    <w:rsid w:val="00AD6EF3"/>
    <w:rsid w:val="00AE11C2"/>
    <w:rsid w:val="00AE5777"/>
    <w:rsid w:val="00AF0BCB"/>
    <w:rsid w:val="00AF3532"/>
    <w:rsid w:val="00AF64DF"/>
    <w:rsid w:val="00AF68FF"/>
    <w:rsid w:val="00B04660"/>
    <w:rsid w:val="00B06995"/>
    <w:rsid w:val="00B06ABD"/>
    <w:rsid w:val="00B07DD9"/>
    <w:rsid w:val="00B116C3"/>
    <w:rsid w:val="00B121D0"/>
    <w:rsid w:val="00B13B67"/>
    <w:rsid w:val="00B1454D"/>
    <w:rsid w:val="00B202A6"/>
    <w:rsid w:val="00B20C28"/>
    <w:rsid w:val="00B22EC2"/>
    <w:rsid w:val="00B25BAE"/>
    <w:rsid w:val="00B27921"/>
    <w:rsid w:val="00B279DD"/>
    <w:rsid w:val="00B33372"/>
    <w:rsid w:val="00B341E0"/>
    <w:rsid w:val="00B3506D"/>
    <w:rsid w:val="00B365EF"/>
    <w:rsid w:val="00B36CAF"/>
    <w:rsid w:val="00B37221"/>
    <w:rsid w:val="00B40FEB"/>
    <w:rsid w:val="00B41A18"/>
    <w:rsid w:val="00B4262E"/>
    <w:rsid w:val="00B47C4A"/>
    <w:rsid w:val="00B47ECA"/>
    <w:rsid w:val="00B51140"/>
    <w:rsid w:val="00B61982"/>
    <w:rsid w:val="00B6356C"/>
    <w:rsid w:val="00B6510F"/>
    <w:rsid w:val="00B7168D"/>
    <w:rsid w:val="00B71F39"/>
    <w:rsid w:val="00B73852"/>
    <w:rsid w:val="00B73DE4"/>
    <w:rsid w:val="00B7437E"/>
    <w:rsid w:val="00B74ABE"/>
    <w:rsid w:val="00B74DC0"/>
    <w:rsid w:val="00B76454"/>
    <w:rsid w:val="00B76F35"/>
    <w:rsid w:val="00B8254D"/>
    <w:rsid w:val="00B826E3"/>
    <w:rsid w:val="00B913C2"/>
    <w:rsid w:val="00B95A93"/>
    <w:rsid w:val="00B966E3"/>
    <w:rsid w:val="00BA10C7"/>
    <w:rsid w:val="00BA2ABC"/>
    <w:rsid w:val="00BA5ABC"/>
    <w:rsid w:val="00BA6321"/>
    <w:rsid w:val="00BA7184"/>
    <w:rsid w:val="00BA7B60"/>
    <w:rsid w:val="00BB010D"/>
    <w:rsid w:val="00BB02C1"/>
    <w:rsid w:val="00BB0D94"/>
    <w:rsid w:val="00BB2238"/>
    <w:rsid w:val="00BB59AD"/>
    <w:rsid w:val="00BC1E61"/>
    <w:rsid w:val="00BC3504"/>
    <w:rsid w:val="00BD23B2"/>
    <w:rsid w:val="00BD2A32"/>
    <w:rsid w:val="00BD64AF"/>
    <w:rsid w:val="00BD6F2B"/>
    <w:rsid w:val="00BD79FC"/>
    <w:rsid w:val="00BE04D5"/>
    <w:rsid w:val="00BE0FA8"/>
    <w:rsid w:val="00BE5280"/>
    <w:rsid w:val="00BE57DB"/>
    <w:rsid w:val="00BE7BE9"/>
    <w:rsid w:val="00BF0E3E"/>
    <w:rsid w:val="00BF50B1"/>
    <w:rsid w:val="00C004FF"/>
    <w:rsid w:val="00C07B0A"/>
    <w:rsid w:val="00C10C58"/>
    <w:rsid w:val="00C111E0"/>
    <w:rsid w:val="00C11715"/>
    <w:rsid w:val="00C16EDC"/>
    <w:rsid w:val="00C175B3"/>
    <w:rsid w:val="00C2125A"/>
    <w:rsid w:val="00C2275B"/>
    <w:rsid w:val="00C26D4C"/>
    <w:rsid w:val="00C27734"/>
    <w:rsid w:val="00C32EC1"/>
    <w:rsid w:val="00C3387A"/>
    <w:rsid w:val="00C35518"/>
    <w:rsid w:val="00C36AC8"/>
    <w:rsid w:val="00C41367"/>
    <w:rsid w:val="00C45910"/>
    <w:rsid w:val="00C52CEE"/>
    <w:rsid w:val="00C55D72"/>
    <w:rsid w:val="00C60D34"/>
    <w:rsid w:val="00C61EA7"/>
    <w:rsid w:val="00C62DD6"/>
    <w:rsid w:val="00C65C25"/>
    <w:rsid w:val="00C65CA0"/>
    <w:rsid w:val="00C66C9A"/>
    <w:rsid w:val="00C70A83"/>
    <w:rsid w:val="00C71992"/>
    <w:rsid w:val="00C73922"/>
    <w:rsid w:val="00C75575"/>
    <w:rsid w:val="00C8114F"/>
    <w:rsid w:val="00C81975"/>
    <w:rsid w:val="00C823F0"/>
    <w:rsid w:val="00C82E19"/>
    <w:rsid w:val="00C83A16"/>
    <w:rsid w:val="00C95BEE"/>
    <w:rsid w:val="00CA7998"/>
    <w:rsid w:val="00CB20FB"/>
    <w:rsid w:val="00CB2B91"/>
    <w:rsid w:val="00CB3534"/>
    <w:rsid w:val="00CB5FA2"/>
    <w:rsid w:val="00CB6BF4"/>
    <w:rsid w:val="00CB6F9C"/>
    <w:rsid w:val="00CB73D3"/>
    <w:rsid w:val="00CC098D"/>
    <w:rsid w:val="00CC5AE0"/>
    <w:rsid w:val="00CC7ABC"/>
    <w:rsid w:val="00CD1332"/>
    <w:rsid w:val="00CD1DBD"/>
    <w:rsid w:val="00CD5F69"/>
    <w:rsid w:val="00CD7A7B"/>
    <w:rsid w:val="00CE19DC"/>
    <w:rsid w:val="00CE2F42"/>
    <w:rsid w:val="00CE5B90"/>
    <w:rsid w:val="00CE66B8"/>
    <w:rsid w:val="00CF2228"/>
    <w:rsid w:val="00CF3CB0"/>
    <w:rsid w:val="00CF3FB4"/>
    <w:rsid w:val="00D01C5B"/>
    <w:rsid w:val="00D02A1B"/>
    <w:rsid w:val="00D038E1"/>
    <w:rsid w:val="00D05190"/>
    <w:rsid w:val="00D05A83"/>
    <w:rsid w:val="00D10105"/>
    <w:rsid w:val="00D10550"/>
    <w:rsid w:val="00D11019"/>
    <w:rsid w:val="00D113BD"/>
    <w:rsid w:val="00D140AF"/>
    <w:rsid w:val="00D14A1E"/>
    <w:rsid w:val="00D235B0"/>
    <w:rsid w:val="00D23A3D"/>
    <w:rsid w:val="00D277D2"/>
    <w:rsid w:val="00D358B1"/>
    <w:rsid w:val="00D364B3"/>
    <w:rsid w:val="00D40120"/>
    <w:rsid w:val="00D410B2"/>
    <w:rsid w:val="00D42466"/>
    <w:rsid w:val="00D451CC"/>
    <w:rsid w:val="00D50E9F"/>
    <w:rsid w:val="00D50ECA"/>
    <w:rsid w:val="00D54D5A"/>
    <w:rsid w:val="00D55515"/>
    <w:rsid w:val="00D56733"/>
    <w:rsid w:val="00D6320C"/>
    <w:rsid w:val="00D64070"/>
    <w:rsid w:val="00D718AF"/>
    <w:rsid w:val="00D71B05"/>
    <w:rsid w:val="00D8081E"/>
    <w:rsid w:val="00D826F9"/>
    <w:rsid w:val="00D90995"/>
    <w:rsid w:val="00D94CDF"/>
    <w:rsid w:val="00D95741"/>
    <w:rsid w:val="00DA3471"/>
    <w:rsid w:val="00DA5496"/>
    <w:rsid w:val="00DA641D"/>
    <w:rsid w:val="00DA7882"/>
    <w:rsid w:val="00DB0DC1"/>
    <w:rsid w:val="00DB3536"/>
    <w:rsid w:val="00DB37F2"/>
    <w:rsid w:val="00DB3BAE"/>
    <w:rsid w:val="00DB42FC"/>
    <w:rsid w:val="00DC30B6"/>
    <w:rsid w:val="00DC3938"/>
    <w:rsid w:val="00DC44F6"/>
    <w:rsid w:val="00DC4FBF"/>
    <w:rsid w:val="00DC5BEC"/>
    <w:rsid w:val="00DC6DB3"/>
    <w:rsid w:val="00DC77F8"/>
    <w:rsid w:val="00DD0231"/>
    <w:rsid w:val="00DD1BD1"/>
    <w:rsid w:val="00DD4B17"/>
    <w:rsid w:val="00DD537D"/>
    <w:rsid w:val="00DD5CB0"/>
    <w:rsid w:val="00DE104D"/>
    <w:rsid w:val="00DE1E86"/>
    <w:rsid w:val="00DE42A3"/>
    <w:rsid w:val="00DE48FD"/>
    <w:rsid w:val="00DE693D"/>
    <w:rsid w:val="00DE7998"/>
    <w:rsid w:val="00DF1E5E"/>
    <w:rsid w:val="00DF655D"/>
    <w:rsid w:val="00DF6D39"/>
    <w:rsid w:val="00DF7B50"/>
    <w:rsid w:val="00E000AF"/>
    <w:rsid w:val="00E012BF"/>
    <w:rsid w:val="00E019A3"/>
    <w:rsid w:val="00E06285"/>
    <w:rsid w:val="00E102EC"/>
    <w:rsid w:val="00E12D3F"/>
    <w:rsid w:val="00E12FA9"/>
    <w:rsid w:val="00E1680F"/>
    <w:rsid w:val="00E2112E"/>
    <w:rsid w:val="00E22737"/>
    <w:rsid w:val="00E23084"/>
    <w:rsid w:val="00E2323F"/>
    <w:rsid w:val="00E23C75"/>
    <w:rsid w:val="00E26DD7"/>
    <w:rsid w:val="00E26E1A"/>
    <w:rsid w:val="00E2748D"/>
    <w:rsid w:val="00E30E63"/>
    <w:rsid w:val="00E3270C"/>
    <w:rsid w:val="00E339B0"/>
    <w:rsid w:val="00E4334F"/>
    <w:rsid w:val="00E441C2"/>
    <w:rsid w:val="00E45AC7"/>
    <w:rsid w:val="00E51245"/>
    <w:rsid w:val="00E514E1"/>
    <w:rsid w:val="00E6174F"/>
    <w:rsid w:val="00E61DA4"/>
    <w:rsid w:val="00E647FA"/>
    <w:rsid w:val="00E66D6E"/>
    <w:rsid w:val="00E66F4C"/>
    <w:rsid w:val="00E7297D"/>
    <w:rsid w:val="00E73522"/>
    <w:rsid w:val="00E735DD"/>
    <w:rsid w:val="00E73C21"/>
    <w:rsid w:val="00E75DC2"/>
    <w:rsid w:val="00E801A6"/>
    <w:rsid w:val="00E802D0"/>
    <w:rsid w:val="00E823B3"/>
    <w:rsid w:val="00E8351D"/>
    <w:rsid w:val="00E83949"/>
    <w:rsid w:val="00E83A2A"/>
    <w:rsid w:val="00E83BD5"/>
    <w:rsid w:val="00E83D92"/>
    <w:rsid w:val="00E852D0"/>
    <w:rsid w:val="00E926EE"/>
    <w:rsid w:val="00E9287D"/>
    <w:rsid w:val="00E92C02"/>
    <w:rsid w:val="00E94C5E"/>
    <w:rsid w:val="00E94C7F"/>
    <w:rsid w:val="00E9639E"/>
    <w:rsid w:val="00EA03F6"/>
    <w:rsid w:val="00EA161A"/>
    <w:rsid w:val="00EA6560"/>
    <w:rsid w:val="00EA65EE"/>
    <w:rsid w:val="00EA6797"/>
    <w:rsid w:val="00EA7188"/>
    <w:rsid w:val="00EB023E"/>
    <w:rsid w:val="00EB2BA1"/>
    <w:rsid w:val="00EB2E08"/>
    <w:rsid w:val="00EB3824"/>
    <w:rsid w:val="00EB6031"/>
    <w:rsid w:val="00EB72DF"/>
    <w:rsid w:val="00EC02A1"/>
    <w:rsid w:val="00EC391D"/>
    <w:rsid w:val="00EC43ED"/>
    <w:rsid w:val="00EC5391"/>
    <w:rsid w:val="00EC56D3"/>
    <w:rsid w:val="00ED0544"/>
    <w:rsid w:val="00ED116D"/>
    <w:rsid w:val="00ED2E13"/>
    <w:rsid w:val="00EE16CB"/>
    <w:rsid w:val="00EE1CDA"/>
    <w:rsid w:val="00EE22FB"/>
    <w:rsid w:val="00EF09EB"/>
    <w:rsid w:val="00EF1965"/>
    <w:rsid w:val="00EF2261"/>
    <w:rsid w:val="00EF38CA"/>
    <w:rsid w:val="00EF460D"/>
    <w:rsid w:val="00EF5C9B"/>
    <w:rsid w:val="00EF5CFA"/>
    <w:rsid w:val="00EF72BC"/>
    <w:rsid w:val="00F079CF"/>
    <w:rsid w:val="00F10BF2"/>
    <w:rsid w:val="00F10BF6"/>
    <w:rsid w:val="00F11EA4"/>
    <w:rsid w:val="00F15EB4"/>
    <w:rsid w:val="00F21D80"/>
    <w:rsid w:val="00F21E92"/>
    <w:rsid w:val="00F22580"/>
    <w:rsid w:val="00F22C76"/>
    <w:rsid w:val="00F25E4C"/>
    <w:rsid w:val="00F26F67"/>
    <w:rsid w:val="00F270D1"/>
    <w:rsid w:val="00F353D6"/>
    <w:rsid w:val="00F359CC"/>
    <w:rsid w:val="00F4096A"/>
    <w:rsid w:val="00F41B1A"/>
    <w:rsid w:val="00F42044"/>
    <w:rsid w:val="00F42D1D"/>
    <w:rsid w:val="00F44DE8"/>
    <w:rsid w:val="00F47362"/>
    <w:rsid w:val="00F473A7"/>
    <w:rsid w:val="00F66416"/>
    <w:rsid w:val="00F729E0"/>
    <w:rsid w:val="00F7365D"/>
    <w:rsid w:val="00F74B3E"/>
    <w:rsid w:val="00F770D2"/>
    <w:rsid w:val="00F8480F"/>
    <w:rsid w:val="00F92545"/>
    <w:rsid w:val="00F94427"/>
    <w:rsid w:val="00F96A39"/>
    <w:rsid w:val="00F97D4E"/>
    <w:rsid w:val="00FA037F"/>
    <w:rsid w:val="00FA39DC"/>
    <w:rsid w:val="00FA46EF"/>
    <w:rsid w:val="00FA5CC4"/>
    <w:rsid w:val="00FA610B"/>
    <w:rsid w:val="00FA6D67"/>
    <w:rsid w:val="00FB0574"/>
    <w:rsid w:val="00FB1640"/>
    <w:rsid w:val="00FB252A"/>
    <w:rsid w:val="00FB5B32"/>
    <w:rsid w:val="00FB6381"/>
    <w:rsid w:val="00FC3F93"/>
    <w:rsid w:val="00FC4361"/>
    <w:rsid w:val="00FD48F6"/>
    <w:rsid w:val="00FD57C3"/>
    <w:rsid w:val="00FD6FB9"/>
    <w:rsid w:val="00FE3E26"/>
    <w:rsid w:val="00FE4187"/>
    <w:rsid w:val="00FE4ACE"/>
    <w:rsid w:val="00FE5C1C"/>
    <w:rsid w:val="00FE72A6"/>
    <w:rsid w:val="00FF17B6"/>
    <w:rsid w:val="00FF6653"/>
    <w:rsid w:val="00FF7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F90"/>
    <w:pPr>
      <w:jc w:val="left"/>
    </w:pPr>
    <w:rPr>
      <w:rFonts w:ascii=".VnTime" w:hAnsi=".VnTime"/>
      <w:sz w:val="28"/>
      <w:szCs w:val="24"/>
    </w:rPr>
  </w:style>
  <w:style w:type="paragraph" w:styleId="Heading1">
    <w:name w:val="heading 1"/>
    <w:basedOn w:val="Normal"/>
    <w:next w:val="Normal"/>
    <w:link w:val="Heading1Char"/>
    <w:qFormat/>
    <w:rsid w:val="00860F9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F90"/>
    <w:rPr>
      <w:rFonts w:ascii=".VnTime" w:hAnsi=".VnTime"/>
      <w:b/>
      <w:sz w:val="28"/>
    </w:rPr>
  </w:style>
  <w:style w:type="paragraph" w:styleId="ListParagraph">
    <w:name w:val="List Paragraph"/>
    <w:basedOn w:val="Normal"/>
    <w:uiPriority w:val="34"/>
    <w:qFormat/>
    <w:rsid w:val="00F11EA4"/>
    <w:pPr>
      <w:ind w:left="720"/>
      <w:contextualSpacing/>
    </w:pPr>
  </w:style>
  <w:style w:type="paragraph" w:styleId="Header">
    <w:name w:val="header"/>
    <w:basedOn w:val="Normal"/>
    <w:link w:val="HeaderChar"/>
    <w:rsid w:val="00BE04D5"/>
    <w:pPr>
      <w:tabs>
        <w:tab w:val="center" w:pos="4513"/>
        <w:tab w:val="right" w:pos="9026"/>
      </w:tabs>
    </w:pPr>
  </w:style>
  <w:style w:type="character" w:customStyle="1" w:styleId="HeaderChar">
    <w:name w:val="Header Char"/>
    <w:basedOn w:val="DefaultParagraphFont"/>
    <w:link w:val="Header"/>
    <w:rsid w:val="00BE04D5"/>
    <w:rPr>
      <w:rFonts w:ascii=".VnTime" w:hAnsi=".VnTime"/>
      <w:sz w:val="28"/>
      <w:szCs w:val="24"/>
    </w:rPr>
  </w:style>
  <w:style w:type="paragraph" w:styleId="Footer">
    <w:name w:val="footer"/>
    <w:basedOn w:val="Normal"/>
    <w:link w:val="FooterChar"/>
    <w:uiPriority w:val="99"/>
    <w:rsid w:val="00BE04D5"/>
    <w:pPr>
      <w:tabs>
        <w:tab w:val="center" w:pos="4513"/>
        <w:tab w:val="right" w:pos="9026"/>
      </w:tabs>
    </w:pPr>
  </w:style>
  <w:style w:type="character" w:customStyle="1" w:styleId="FooterChar">
    <w:name w:val="Footer Char"/>
    <w:basedOn w:val="DefaultParagraphFont"/>
    <w:link w:val="Footer"/>
    <w:uiPriority w:val="99"/>
    <w:rsid w:val="00BE04D5"/>
    <w:rPr>
      <w:rFonts w:ascii=".VnTime" w:hAnsi=".VnTime"/>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A7F5-8108-4F2E-BA88-45C5410F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2016-12-02T03:36:00Z</dcterms:created>
  <dcterms:modified xsi:type="dcterms:W3CDTF">2016-12-13T02:14:00Z</dcterms:modified>
</cp:coreProperties>
</file>